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E19E2AF" w14:textId="77777777"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14:paraId="521A20D3" w14:textId="77777777"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14:paraId="4F6A22E8" w14:textId="77777777"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14:paraId="35C9F978" w14:textId="77777777"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r w:rsidR="008C72CC">
            <w:rPr>
              <w:rFonts w:ascii="Times New Roman" w:hAnsi="Times New Roman" w:cs="Times New Roman"/>
              <w:iCs/>
              <w:sz w:val="24"/>
              <w:szCs w:val="24"/>
            </w:rPr>
            <w:t>:</w:t>
          </w:r>
        </w:p>
        <w:p w14:paraId="20744C9C" w14:textId="54F8DAA0"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1A1F6F">
            <w:rPr>
              <w:rFonts w:ascii="Times New Roman" w:hAnsi="Times New Roman" w:cs="Times New Roman"/>
              <w:iCs/>
              <w:sz w:val="24"/>
              <w:szCs w:val="24"/>
            </w:rPr>
            <w:t>6</w:t>
          </w:r>
          <w:r w:rsidRPr="00515A03">
            <w:rPr>
              <w:rFonts w:ascii="Times New Roman" w:hAnsi="Times New Roman" w:cs="Times New Roman"/>
              <w:iCs/>
              <w:sz w:val="24"/>
              <w:szCs w:val="24"/>
            </w:rPr>
            <w:t xml:space="preserve"> m</w:t>
          </w:r>
          <w:r w:rsidR="0092316F">
            <w:rPr>
              <w:rFonts w:ascii="Times New Roman" w:hAnsi="Times New Roman" w:cs="Times New Roman"/>
              <w:iCs/>
              <w:sz w:val="24"/>
              <w:szCs w:val="24"/>
            </w:rPr>
            <w:t xml:space="preserve">. </w:t>
          </w:r>
          <w:r w:rsidR="007B6252">
            <w:rPr>
              <w:rFonts w:ascii="Times New Roman" w:hAnsi="Times New Roman" w:cs="Times New Roman"/>
              <w:iCs/>
              <w:sz w:val="24"/>
              <w:szCs w:val="24"/>
            </w:rPr>
            <w:t xml:space="preserve">gegužės </w:t>
          </w:r>
          <w:r w:rsidR="00221415">
            <w:rPr>
              <w:rFonts w:ascii="Times New Roman" w:hAnsi="Times New Roman" w:cs="Times New Roman"/>
              <w:iCs/>
              <w:sz w:val="24"/>
              <w:szCs w:val="24"/>
            </w:rPr>
            <w:t>13</w:t>
          </w:r>
          <w:r w:rsidR="007B6252">
            <w:rPr>
              <w:rFonts w:ascii="Times New Roman" w:hAnsi="Times New Roman" w:cs="Times New Roman"/>
              <w:iCs/>
              <w:sz w:val="24"/>
              <w:szCs w:val="24"/>
            </w:rPr>
            <w:t xml:space="preserve"> </w:t>
          </w:r>
          <w:r w:rsidRPr="00515A03">
            <w:rPr>
              <w:rFonts w:ascii="Times New Roman" w:hAnsi="Times New Roman" w:cs="Times New Roman"/>
              <w:iCs/>
              <w:sz w:val="24"/>
              <w:szCs w:val="24"/>
            </w:rPr>
            <w:t>d. protokolo Nr. ŪV-10-</w:t>
          </w:r>
          <w:r w:rsidR="00221415" w:rsidRPr="00F91EC3">
            <w:rPr>
              <w:rFonts w:ascii="Times New Roman" w:hAnsi="Times New Roman" w:cs="Times New Roman"/>
              <w:iCs/>
              <w:sz w:val="24"/>
              <w:szCs w:val="24"/>
            </w:rPr>
            <w:t>34</w:t>
          </w:r>
          <w:r w:rsidRPr="00515A03">
            <w:rPr>
              <w:rFonts w:ascii="Times New Roman" w:hAnsi="Times New Roman" w:cs="Times New Roman"/>
              <w:iCs/>
              <w:sz w:val="24"/>
              <w:szCs w:val="24"/>
            </w:rPr>
            <w:t xml:space="preserve"> nutarimu Nr. 2.1.</w:t>
          </w:r>
          <w:r w:rsidRPr="00515A03">
            <w:rPr>
              <w:rFonts w:ascii="Times New Roman" w:hAnsi="Times New Roman" w:cs="Times New Roman"/>
              <w:i/>
              <w:iCs/>
              <w:sz w:val="24"/>
              <w:szCs w:val="24"/>
            </w:rPr>
            <w:t xml:space="preserve"> </w:t>
          </w:r>
        </w:p>
        <w:p w14:paraId="28ABB23F" w14:textId="77777777" w:rsidR="00D526C8" w:rsidRPr="00515A03" w:rsidRDefault="00D526C8" w:rsidP="004E4612">
          <w:pPr>
            <w:spacing w:after="120" w:line="20" w:lineRule="atLeast"/>
            <w:contextualSpacing/>
            <w:jc w:val="center"/>
            <w:rPr>
              <w:rFonts w:ascii="Times New Roman" w:hAnsi="Times New Roman" w:cs="Times New Roman"/>
              <w:sz w:val="24"/>
              <w:szCs w:val="24"/>
            </w:rPr>
          </w:pPr>
        </w:p>
        <w:p w14:paraId="5DE1EFDB" w14:textId="77777777"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14:paraId="3FBB7DA6" w14:textId="77777777" w:rsidR="00D526C8" w:rsidRPr="00515A03" w:rsidRDefault="00D17379" w:rsidP="00D17379">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00E96463" w:rsidRPr="00E96463">
            <w:rPr>
              <w:rFonts w:ascii="Times New Roman" w:hAnsi="Times New Roman" w:cs="Times New Roman"/>
              <w:b/>
              <w:bCs/>
              <w:sz w:val="24"/>
              <w:szCs w:val="24"/>
            </w:rPr>
            <w:t xml:space="preserve">IŠMANIŲJŲ TELEFONŲ IR PLANŠETINIŲ KOMPIUTERIŲ CENTRALIZUOTO VALDYMO SISTEMOS LICENCIJŲ </w:t>
          </w:r>
          <w:r w:rsidR="007B6252" w:rsidRPr="007B6252">
            <w:rPr>
              <w:rFonts w:ascii="Times New Roman" w:hAnsi="Times New Roman" w:cs="Times New Roman"/>
              <w:b/>
              <w:bCs/>
              <w:sz w:val="24"/>
              <w:szCs w:val="24"/>
            </w:rPr>
            <w:t>NUOMA</w:t>
          </w:r>
          <w:r w:rsidR="00D526C8" w:rsidRPr="00515A03">
            <w:rPr>
              <w:rFonts w:ascii="Times New Roman" w:hAnsi="Times New Roman" w:cs="Times New Roman"/>
              <w:b/>
              <w:bCs/>
              <w:sz w:val="24"/>
              <w:szCs w:val="24"/>
            </w:rPr>
            <w:t>“</w:t>
          </w:r>
        </w:p>
        <w:p w14:paraId="16D02206" w14:textId="77777777"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14:paraId="49B5F60E" w14:textId="77777777"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64AD4190" w14:textId="77777777"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14:paraId="65B92048" w14:textId="77777777"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14:paraId="0A184460" w14:textId="77777777" w:rsidR="0074475B" w:rsidRPr="00515A03" w:rsidRDefault="0092654B"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14:paraId="6003BEA9" w14:textId="77777777" w:rsidR="0074475B" w:rsidRPr="00515A03" w:rsidRDefault="0092654B"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14:paraId="0AB6448C" w14:textId="77777777" w:rsidR="0074475B" w:rsidRPr="00515A03" w:rsidRDefault="0092654B"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14:paraId="0D705899" w14:textId="77777777" w:rsidR="0074475B" w:rsidRPr="00515A03" w:rsidRDefault="0092654B"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14:paraId="2A039FBA" w14:textId="77777777" w:rsidR="0074475B" w:rsidRPr="00515A03" w:rsidRDefault="0092654B"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14:paraId="68137A9C" w14:textId="77777777" w:rsidR="0074475B" w:rsidRPr="00515A03" w:rsidRDefault="0092654B"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14:paraId="4E539CEB" w14:textId="77777777" w:rsidR="0074475B" w:rsidRPr="00515A03" w:rsidRDefault="0092654B"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14:paraId="78B7D2F0" w14:textId="77777777" w:rsidR="0074475B" w:rsidRPr="00515A03" w:rsidRDefault="0092654B"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14:paraId="3F242CC9" w14:textId="77777777" w:rsidR="0074475B" w:rsidRPr="00515A03" w:rsidRDefault="0092654B"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E9020C">
                  <w:rPr>
                    <w:rStyle w:val="Hipersaitas"/>
                    <w:rFonts w:ascii="Times New Roman" w:eastAsia="Calibri"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14:paraId="69D6EE90" w14:textId="77777777" w:rsidR="0074475B" w:rsidRPr="00515A03" w:rsidRDefault="0092654B"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14:paraId="758AF874" w14:textId="77777777" w:rsidR="0074475B" w:rsidRPr="00515A03" w:rsidRDefault="0092654B" w:rsidP="007E0A9D">
              <w:pPr>
                <w:pStyle w:val="Turinys1"/>
                <w:rPr>
                  <w:rFonts w:ascii="Times New Roman" w:hAnsi="Times New Roman" w:cs="Times New Roman"/>
                  <w:noProof/>
                  <w:sz w:val="24"/>
                  <w:szCs w:val="24"/>
                  <w:lang w:val="en-US" w:eastAsia="en-US"/>
                </w:rPr>
              </w:pPr>
              <w:hyperlink w:anchor="_Toc126333939" w:history="1">
                <w:r w:rsidR="0074475B" w:rsidRPr="00515A03">
                  <w:rPr>
                    <w:rStyle w:val="Hipersaitas"/>
                    <w:rFonts w:ascii="Times New Roman" w:hAnsi="Times New Roman" w:cs="Times New Roman"/>
                    <w:noProof/>
                    <w:sz w:val="24"/>
                    <w:szCs w:val="24"/>
                  </w:rPr>
                  <w:t>Pirkimo sąlygų 1 priedas „Terminai“</w:t>
                </w:r>
                <w:r w:rsidR="0074475B" w:rsidRPr="00515A03">
                  <w:rPr>
                    <w:rFonts w:ascii="Times New Roman" w:hAnsi="Times New Roman" w:cs="Times New Roman"/>
                    <w:noProof/>
                    <w:webHidden/>
                    <w:sz w:val="24"/>
                    <w:szCs w:val="24"/>
                  </w:rPr>
                  <w:tab/>
                </w:r>
              </w:hyperlink>
            </w:p>
            <w:p w14:paraId="6F6A7ACA" w14:textId="77777777" w:rsidR="0074475B" w:rsidRPr="00515A03" w:rsidRDefault="0092654B" w:rsidP="00C64CA9">
              <w:pPr>
                <w:pStyle w:val="Turinys2"/>
                <w:rPr>
                  <w:noProof/>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noProof/>
                    <w:webHidden/>
                  </w:rPr>
                  <w:tab/>
                </w:r>
              </w:hyperlink>
            </w:p>
            <w:p w14:paraId="62F592F0" w14:textId="77777777" w:rsidR="0074475B" w:rsidRPr="00515A03" w:rsidRDefault="0092654B" w:rsidP="00C64CA9">
              <w:pPr>
                <w:pStyle w:val="Turinys2"/>
                <w:rPr>
                  <w:noProof/>
                  <w:lang w:val="en-US" w:eastAsia="en-US"/>
                </w:rPr>
              </w:pPr>
              <w:hyperlink w:anchor="_Toc126333941" w:history="1">
                <w:r w:rsidR="0074475B" w:rsidRPr="00515A03">
                  <w:rPr>
                    <w:rStyle w:val="Hipersaitas"/>
                    <w:rFonts w:ascii="Times New Roman" w:eastAsia="Calibri" w:hAnsi="Times New Roman" w:cs="Times New Roman"/>
                    <w:noProof/>
                    <w:sz w:val="24"/>
                    <w:szCs w:val="24"/>
                  </w:rPr>
                  <w:t xml:space="preserve">Pirkimo sąlygų 3 priedas </w:t>
                </w:r>
                <w:r w:rsidR="00990E89">
                  <w:rPr>
                    <w:rStyle w:val="Hipersaitas"/>
                    <w:rFonts w:ascii="Times New Roman" w:eastAsia="Calibri" w:hAnsi="Times New Roman" w:cs="Times New Roman"/>
                    <w:noProof/>
                    <w:sz w:val="24"/>
                    <w:szCs w:val="24"/>
                  </w:rPr>
                  <w:t>„</w:t>
                </w:r>
                <w:r w:rsidR="00990E89" w:rsidRPr="00515A03">
                  <w:rPr>
                    <w:rFonts w:ascii="Times New Roman" w:hAnsi="Times New Roman" w:cs="Times New Roman"/>
                    <w:sz w:val="24"/>
                    <w:szCs w:val="24"/>
                  </w:rPr>
                  <w:t>Techninė specifikacija</w:t>
                </w:r>
                <w:r w:rsidR="00990E89">
                  <w:rPr>
                    <w:rFonts w:ascii="Times New Roman" w:hAnsi="Times New Roman" w:cs="Times New Roman"/>
                    <w:sz w:val="24"/>
                    <w:szCs w:val="24"/>
                  </w:rPr>
                  <w:t>“</w:t>
                </w:r>
                <w:r w:rsidR="0074475B" w:rsidRPr="00515A03">
                  <w:rPr>
                    <w:noProof/>
                    <w:webHidden/>
                  </w:rPr>
                  <w:tab/>
                </w:r>
              </w:hyperlink>
            </w:p>
            <w:p w14:paraId="0212EF43" w14:textId="77777777" w:rsidR="00E967E3" w:rsidRPr="00515A03" w:rsidRDefault="0092654B" w:rsidP="00C64CA9">
              <w:pPr>
                <w:pStyle w:val="Turinys2"/>
                <w:rPr>
                  <w:b/>
                  <w:bCs/>
                  <w:color w:val="2B579A"/>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 xml:space="preserve">Pirkimo sąlygų 4 priedas </w:t>
                </w:r>
                <w:r w:rsidR="00990E89" w:rsidRPr="00515A03">
                  <w:rPr>
                    <w:rFonts w:ascii="Times New Roman" w:hAnsi="Times New Roman" w:cs="Times New Roman"/>
                    <w:sz w:val="24"/>
                    <w:szCs w:val="24"/>
                  </w:rPr>
                  <w:t>„Pasiūlymo forma“</w:t>
                </w:r>
                <w:r w:rsidR="00990E89">
                  <w:rPr>
                    <w:rFonts w:ascii="Times New Roman" w:hAnsi="Times New Roman" w:cs="Times New Roman"/>
                    <w:sz w:val="24"/>
                    <w:szCs w:val="24"/>
                  </w:rPr>
                  <w:t xml:space="preserve"> </w:t>
                </w:r>
              </w:hyperlink>
              <w:r w:rsidR="001C24BC" w:rsidRPr="00515A03">
                <w:rPr>
                  <w:b/>
                  <w:bCs/>
                  <w:color w:val="2B579A"/>
                  <w:shd w:val="clear" w:color="auto" w:fill="E6E6E6"/>
                </w:rPr>
                <w:fldChar w:fldCharType="end"/>
              </w:r>
            </w:p>
            <w:p w14:paraId="2B718A4C" w14:textId="77777777" w:rsidR="00E967E3" w:rsidRPr="00515A03"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Pirkimo sąlygų 5 priedas </w:t>
              </w:r>
              <w:r w:rsidR="00990E89" w:rsidRPr="00990E89">
                <w:rPr>
                  <w:rFonts w:ascii="Times New Roman" w:hAnsi="Times New Roman" w:cs="Times New Roman"/>
                  <w:sz w:val="24"/>
                  <w:szCs w:val="24"/>
                </w:rPr>
                <w:t>Nacionalinio s</w:t>
              </w:r>
              <w:r w:rsidR="00990E89">
                <w:rPr>
                  <w:rFonts w:ascii="Times New Roman" w:hAnsi="Times New Roman" w:cs="Times New Roman"/>
                  <w:sz w:val="24"/>
                  <w:szCs w:val="24"/>
                </w:rPr>
                <w:t>a</w:t>
              </w:r>
              <w:r w:rsidR="00990E89" w:rsidRPr="00990E89">
                <w:rPr>
                  <w:rFonts w:ascii="Times New Roman" w:hAnsi="Times New Roman" w:cs="Times New Roman"/>
                  <w:sz w:val="24"/>
                  <w:szCs w:val="24"/>
                </w:rPr>
                <w:t>ugumo atitikties deklaracijos</w:t>
              </w:r>
            </w:p>
            <w:p w14:paraId="3DD35EDA" w14:textId="77777777" w:rsidR="00756C65" w:rsidRPr="00756C65" w:rsidRDefault="0035199E" w:rsidP="007D28A5">
              <w:pPr>
                <w:spacing w:after="0"/>
                <w:rPr>
                  <w:rFonts w:ascii="Times New Roman" w:hAnsi="Times New Roman" w:cs="Times New Roman"/>
                  <w:sz w:val="24"/>
                  <w:szCs w:val="24"/>
                </w:rPr>
              </w:pPr>
              <w:r w:rsidRPr="00515A03">
                <w:rPr>
                  <w:rFonts w:ascii="Times New Roman" w:hAnsi="Times New Roman" w:cs="Times New Roman"/>
                  <w:sz w:val="24"/>
                  <w:szCs w:val="24"/>
                </w:rPr>
                <w:t xml:space="preserve">  </w:t>
              </w:r>
              <w:r w:rsidR="00756C65">
                <w:rPr>
                  <w:rFonts w:ascii="Times New Roman" w:hAnsi="Times New Roman" w:cs="Times New Roman"/>
                  <w:sz w:val="24"/>
                  <w:szCs w:val="24"/>
                </w:rPr>
                <w:t xml:space="preserve">Pirkimo dokumentų </w:t>
              </w:r>
              <w:r w:rsidR="00B17377">
                <w:rPr>
                  <w:rFonts w:ascii="Times New Roman" w:hAnsi="Times New Roman" w:cs="Times New Roman"/>
                  <w:sz w:val="24"/>
                  <w:szCs w:val="24"/>
                </w:rPr>
                <w:t>6</w:t>
              </w:r>
              <w:r w:rsidR="00756C65" w:rsidRPr="00756C65">
                <w:rPr>
                  <w:rFonts w:ascii="Times New Roman" w:hAnsi="Times New Roman" w:cs="Times New Roman"/>
                  <w:sz w:val="24"/>
                  <w:szCs w:val="24"/>
                </w:rPr>
                <w:t xml:space="preserve"> priedas EBVPD</w:t>
              </w:r>
            </w:p>
            <w:p w14:paraId="70EAA87C" w14:textId="77777777" w:rsidR="001C24BC" w:rsidRPr="00515A03" w:rsidRDefault="00990E89" w:rsidP="007D28A5">
              <w:pPr>
                <w:spacing w:after="0"/>
                <w:rPr>
                  <w:rFonts w:ascii="Times New Roman" w:hAnsi="Times New Roman" w:cs="Times New Roman"/>
                  <w:sz w:val="24"/>
                  <w:szCs w:val="24"/>
                </w:rPr>
              </w:pPr>
              <w:r w:rsidRPr="00756C65">
                <w:rPr>
                  <w:rFonts w:ascii="Times New Roman" w:hAnsi="Times New Roman" w:cs="Times New Roman"/>
                  <w:sz w:val="24"/>
                  <w:szCs w:val="24"/>
                </w:rPr>
                <w:t xml:space="preserve">  </w:t>
              </w:r>
            </w:p>
          </w:sdtContent>
        </w:sdt>
        <w:p w14:paraId="754E8E56" w14:textId="77777777" w:rsidR="005F13F0" w:rsidRPr="00515A03" w:rsidRDefault="001C24BC" w:rsidP="004E4612">
          <w:pPr>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br w:type="page"/>
          </w:r>
        </w:p>
      </w:sdtContent>
    </w:sdt>
    <w:p w14:paraId="61B76BA8" w14:textId="77777777" w:rsidR="002415C7" w:rsidRPr="00515A03"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26333928"/>
      <w:bookmarkStart w:id="1" w:name="_Toc335201954"/>
      <w:bookmarkStart w:id="2" w:name="_Toc147739116"/>
      <w:r w:rsidRPr="00515A03">
        <w:rPr>
          <w:rFonts w:ascii="Times New Roman" w:hAnsi="Times New Roman" w:cs="Times New Roman"/>
          <w:sz w:val="24"/>
          <w:szCs w:val="24"/>
        </w:rPr>
        <w:lastRenderedPageBreak/>
        <w:t>Bendra informacija</w:t>
      </w:r>
      <w:bookmarkEnd w:id="0"/>
    </w:p>
    <w:p w14:paraId="54A9F3F5" w14:textId="77777777"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14:paraId="1700D560" w14:textId="77777777"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14:paraId="16066F69" w14:textId="77777777"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14:paraId="0FECD714" w14:textId="77777777"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14:paraId="0C03DC22" w14:textId="77777777" w:rsidR="005E62F0" w:rsidRPr="001072A1"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1072A1">
        <w:rPr>
          <w:rFonts w:ascii="Times New Roman" w:hAnsi="Times New Roman" w:cs="Times New Roman"/>
          <w:sz w:val="24"/>
          <w:szCs w:val="24"/>
        </w:rPr>
        <w:t>“</w:t>
      </w:r>
      <w:r w:rsidR="005312D9" w:rsidRPr="001072A1">
        <w:rPr>
          <w:rFonts w:ascii="Times New Roman" w:hAnsi="Times New Roman" w:cs="Times New Roman"/>
          <w:sz w:val="24"/>
          <w:szCs w:val="24"/>
        </w:rPr>
        <w:t xml:space="preserve"> 4.</w:t>
      </w:r>
      <w:r w:rsidR="007B6252">
        <w:rPr>
          <w:rFonts w:ascii="Times New Roman" w:hAnsi="Times New Roman" w:cs="Times New Roman"/>
          <w:sz w:val="24"/>
          <w:szCs w:val="24"/>
        </w:rPr>
        <w:t>4.</w:t>
      </w:r>
      <w:r w:rsidR="005312D9" w:rsidRPr="001072A1">
        <w:rPr>
          <w:rFonts w:ascii="Times New Roman" w:hAnsi="Times New Roman" w:cs="Times New Roman"/>
          <w:sz w:val="24"/>
          <w:szCs w:val="24"/>
        </w:rPr>
        <w:t xml:space="preserve">3. </w:t>
      </w:r>
      <w:r w:rsidRPr="001072A1">
        <w:rPr>
          <w:rFonts w:ascii="Times New Roman" w:hAnsi="Times New Roman" w:cs="Times New Roman"/>
          <w:sz w:val="24"/>
          <w:szCs w:val="24"/>
        </w:rPr>
        <w:t xml:space="preserve">punktu. </w:t>
      </w:r>
    </w:p>
    <w:p w14:paraId="0B20AADE" w14:textId="77777777"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14:paraId="7F47C80F" w14:textId="77777777"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14:paraId="7FD2D73D" w14:textId="77777777"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14:paraId="56983FA9" w14:textId="77777777"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14:paraId="29CF2404" w14:textId="77777777" w:rsidR="00B41C66" w:rsidRPr="00515A03" w:rsidRDefault="00507DC9" w:rsidP="00717DCC">
      <w:pPr>
        <w:pStyle w:val="Antrat1"/>
        <w:spacing w:line="20" w:lineRule="atLeast"/>
        <w:contextualSpacing/>
        <w:rPr>
          <w:rFonts w:ascii="Times New Roman" w:hAnsi="Times New Roman" w:cs="Times New Roman"/>
          <w:sz w:val="24"/>
          <w:szCs w:val="24"/>
        </w:rPr>
      </w:pPr>
      <w:bookmarkStart w:id="3" w:name="_Ref39426332"/>
      <w:bookmarkStart w:id="4" w:name="_Ref39426338"/>
      <w:bookmarkStart w:id="5" w:name="_Toc126333929"/>
      <w:bookmarkEnd w:id="1"/>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3"/>
      <w:bookmarkEnd w:id="4"/>
      <w:bookmarkEnd w:id="5"/>
    </w:p>
    <w:p w14:paraId="0AA57D55" w14:textId="77777777" w:rsidR="007B6252" w:rsidRPr="004E4265" w:rsidRDefault="00B41C66" w:rsidP="007B6252">
      <w:pPr>
        <w:pStyle w:val="Betarp"/>
        <w:numPr>
          <w:ilvl w:val="1"/>
          <w:numId w:val="5"/>
        </w:numPr>
        <w:tabs>
          <w:tab w:val="left" w:pos="993"/>
        </w:tabs>
        <w:spacing w:after="120"/>
        <w:ind w:left="0" w:firstLine="567"/>
        <w:contextualSpacing/>
        <w:jc w:val="both"/>
        <w:rPr>
          <w:rFonts w:ascii="Times New Roman" w:eastAsia="Calibri" w:hAnsi="Times New Roman" w:cs="Times New Roman"/>
          <w:sz w:val="24"/>
          <w:szCs w:val="24"/>
        </w:rPr>
      </w:pPr>
      <w:r w:rsidRPr="004E4265">
        <w:rPr>
          <w:rFonts w:ascii="Times New Roman" w:eastAsia="Calibri" w:hAnsi="Times New Roman" w:cs="Times New Roman"/>
          <w:color w:val="000000" w:themeColor="text1"/>
          <w:sz w:val="24"/>
          <w:szCs w:val="24"/>
        </w:rPr>
        <w:t>Perkančioji organizacija numato įsigyti</w:t>
      </w:r>
      <w:r w:rsidR="007B6252">
        <w:rPr>
          <w:rFonts w:ascii="Times New Roman" w:eastAsia="Calibri" w:hAnsi="Times New Roman" w:cs="Times New Roman"/>
          <w:color w:val="000000" w:themeColor="text1"/>
          <w:sz w:val="24"/>
          <w:szCs w:val="24"/>
        </w:rPr>
        <w:t xml:space="preserve"> </w:t>
      </w:r>
      <w:r w:rsidR="007B6252" w:rsidRPr="007B6252">
        <w:rPr>
          <w:rFonts w:ascii="Times New Roman" w:eastAsia="Calibri" w:hAnsi="Times New Roman" w:cs="Times New Roman"/>
          <w:b/>
          <w:color w:val="000000" w:themeColor="text1"/>
          <w:sz w:val="24"/>
          <w:szCs w:val="24"/>
        </w:rPr>
        <w:t>Išmaniųjų telefonų ir planšetinių kompiuterių centralizuoto valdymo sistemos licencijų nuomą</w:t>
      </w:r>
      <w:r w:rsidR="009371CA">
        <w:rPr>
          <w:rFonts w:ascii="Times New Roman" w:eastAsia="Calibri" w:hAnsi="Times New Roman" w:cs="Times New Roman"/>
          <w:color w:val="000000" w:themeColor="text1"/>
          <w:sz w:val="24"/>
          <w:szCs w:val="24"/>
        </w:rPr>
        <w:t>.</w:t>
      </w:r>
    </w:p>
    <w:p w14:paraId="09C5CB1F" w14:textId="77777777" w:rsidR="009416BD" w:rsidRPr="00515A03" w:rsidRDefault="00B41C66" w:rsidP="009416BD">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63457E">
        <w:rPr>
          <w:rFonts w:ascii="Times New Roman" w:hAnsi="Times New Roman" w:cs="Times New Roman"/>
          <w:sz w:val="24"/>
          <w:szCs w:val="24"/>
        </w:rPr>
        <w:t>Pirkimo objektas į dalis neskaidomas</w:t>
      </w:r>
      <w:r w:rsidR="009416BD" w:rsidRPr="0063457E">
        <w:rPr>
          <w:rFonts w:ascii="Times New Roman" w:hAnsi="Times New Roman" w:cs="Times New Roman"/>
          <w:sz w:val="24"/>
          <w:szCs w:val="24"/>
        </w:rPr>
        <w:t xml:space="preserve">, nes </w:t>
      </w:r>
      <w:r w:rsidR="007B6252">
        <w:rPr>
          <w:rFonts w:ascii="Times New Roman" w:hAnsi="Times New Roman" w:cs="Times New Roman"/>
          <w:sz w:val="24"/>
          <w:szCs w:val="24"/>
        </w:rPr>
        <w:t>nuomojamos vieno tipo licencijos</w:t>
      </w:r>
      <w:r w:rsidR="009416BD" w:rsidRPr="009416BD">
        <w:rPr>
          <w:rFonts w:ascii="Times New Roman" w:hAnsi="Times New Roman" w:cs="Times New Roman"/>
          <w:sz w:val="24"/>
          <w:szCs w:val="24"/>
        </w:rPr>
        <w:t>.</w:t>
      </w:r>
      <w:r w:rsidR="00807DD9">
        <w:rPr>
          <w:rFonts w:ascii="Times New Roman" w:hAnsi="Times New Roman" w:cs="Times New Roman"/>
          <w:sz w:val="24"/>
          <w:szCs w:val="24"/>
        </w:rPr>
        <w:t xml:space="preserve"> </w:t>
      </w:r>
    </w:p>
    <w:p w14:paraId="040E224E" w14:textId="77777777" w:rsidR="00B41C66" w:rsidRPr="00515A03" w:rsidRDefault="00661804" w:rsidP="00864696">
      <w:pPr>
        <w:pStyle w:val="Betarp"/>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xml:space="preserve">2.3. </w:t>
      </w:r>
      <w:r w:rsidR="007554D6"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007554D6" w:rsidRPr="00515A03">
        <w:rPr>
          <w:rFonts w:ascii="Times New Roman" w:hAnsi="Times New Roman" w:cs="Times New Roman"/>
          <w:sz w:val="24"/>
          <w:szCs w:val="24"/>
        </w:rPr>
        <w:t xml:space="preserve">pirkimo </w:t>
      </w:r>
      <w:r w:rsidR="007554D6" w:rsidRPr="002A6ACB">
        <w:rPr>
          <w:rFonts w:ascii="Times New Roman" w:hAnsi="Times New Roman" w:cs="Times New Roman"/>
          <w:sz w:val="24"/>
          <w:szCs w:val="24"/>
        </w:rPr>
        <w:t>sąlygų</w:t>
      </w:r>
      <w:r w:rsidR="00864696" w:rsidRPr="002A6ACB">
        <w:rPr>
          <w:rFonts w:ascii="Times New Roman" w:hAnsi="Times New Roman" w:cs="Times New Roman"/>
          <w:sz w:val="24"/>
          <w:szCs w:val="24"/>
        </w:rPr>
        <w:t xml:space="preserve"> </w:t>
      </w:r>
      <w:r w:rsidR="00EC0988" w:rsidRPr="002A6ACB">
        <w:rPr>
          <w:rFonts w:ascii="Times New Roman" w:hAnsi="Times New Roman" w:cs="Times New Roman"/>
          <w:sz w:val="24"/>
          <w:szCs w:val="24"/>
        </w:rPr>
        <w:t>3</w:t>
      </w:r>
      <w:r w:rsidR="007554D6" w:rsidRPr="00515A03">
        <w:rPr>
          <w:rFonts w:ascii="Times New Roman" w:hAnsi="Times New Roman" w:cs="Times New Roman"/>
          <w:color w:val="00B050"/>
          <w:sz w:val="24"/>
          <w:szCs w:val="24"/>
        </w:rPr>
        <w:t xml:space="preserve"> </w:t>
      </w:r>
      <w:r w:rsidR="007554D6" w:rsidRPr="00515A03">
        <w:rPr>
          <w:rFonts w:ascii="Times New Roman" w:hAnsi="Times New Roman" w:cs="Times New Roman"/>
          <w:sz w:val="24"/>
          <w:szCs w:val="24"/>
        </w:rPr>
        <w:t>priede.</w:t>
      </w:r>
      <w:r w:rsidR="007554D6" w:rsidRPr="00515A03">
        <w:rPr>
          <w:rFonts w:ascii="Times New Roman" w:hAnsi="Times New Roman" w:cs="Times New Roman"/>
          <w:color w:val="00B050"/>
          <w:sz w:val="24"/>
          <w:szCs w:val="24"/>
        </w:rPr>
        <w:t xml:space="preserve"> </w:t>
      </w:r>
    </w:p>
    <w:p w14:paraId="2D46CD19" w14:textId="77777777"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14:paraId="10370BDB" w14:textId="77777777" w:rsidR="00004521" w:rsidRPr="00515A03"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14:paraId="2ACE86E2" w14:textId="77777777" w:rsidR="00D22226" w:rsidRPr="00515A03" w:rsidRDefault="00202323" w:rsidP="00202323">
      <w:pPr>
        <w:pStyle w:val="Antrat1"/>
        <w:spacing w:line="20" w:lineRule="atLeast"/>
        <w:contextualSpacing/>
        <w:rPr>
          <w:rFonts w:ascii="Times New Roman" w:hAnsi="Times New Roman" w:cs="Times New Roman"/>
          <w:sz w:val="24"/>
          <w:szCs w:val="24"/>
        </w:rPr>
      </w:pPr>
      <w:bookmarkStart w:id="6"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7" w:name="_Ref39427921"/>
      <w:bookmarkStart w:id="8" w:name="_Ref39427927"/>
      <w:bookmarkStart w:id="9" w:name="_Ref39740354"/>
      <w:r w:rsidR="00D22226" w:rsidRPr="00515A03">
        <w:rPr>
          <w:rFonts w:ascii="Times New Roman" w:hAnsi="Times New Roman" w:cs="Times New Roman"/>
          <w:sz w:val="24"/>
          <w:szCs w:val="24"/>
        </w:rPr>
        <w:t>Susitikimai su tiekėjais</w:t>
      </w:r>
      <w:bookmarkEnd w:id="7"/>
      <w:bookmarkEnd w:id="8"/>
      <w:r w:rsidR="003B6924" w:rsidRPr="00515A03">
        <w:rPr>
          <w:rFonts w:ascii="Times New Roman" w:hAnsi="Times New Roman" w:cs="Times New Roman"/>
          <w:sz w:val="24"/>
          <w:szCs w:val="24"/>
        </w:rPr>
        <w:t xml:space="preserve"> ir objekto apžiūra</w:t>
      </w:r>
      <w:bookmarkEnd w:id="6"/>
      <w:bookmarkEnd w:id="9"/>
    </w:p>
    <w:p w14:paraId="50195A07" w14:textId="77777777"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14:paraId="779F94C8" w14:textId="77777777" w:rsidR="00BE0587" w:rsidRPr="00515A03"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14:paraId="401BBF7B" w14:textId="77777777" w:rsidR="00C94B9F" w:rsidRPr="00515A03" w:rsidRDefault="00AD57B1" w:rsidP="00AD57B1">
      <w:pPr>
        <w:pStyle w:val="Antrat1"/>
        <w:spacing w:line="20" w:lineRule="atLeast"/>
        <w:contextualSpacing/>
        <w:rPr>
          <w:rFonts w:ascii="Times New Roman" w:hAnsi="Times New Roman" w:cs="Times New Roman"/>
          <w:sz w:val="24"/>
          <w:szCs w:val="24"/>
        </w:rPr>
      </w:pPr>
      <w:bookmarkStart w:id="10" w:name="_Ref39473754"/>
      <w:bookmarkStart w:id="11" w:name="_Ref39473761"/>
      <w:bookmarkStart w:id="12" w:name="_Ref39474188"/>
      <w:bookmarkStart w:id="13" w:name="_Toc126333931"/>
      <w:r w:rsidRPr="00515A03">
        <w:rPr>
          <w:rFonts w:ascii="Times New Roman" w:hAnsi="Times New Roman" w:cs="Times New Roman"/>
          <w:sz w:val="24"/>
          <w:szCs w:val="24"/>
        </w:rPr>
        <w:t xml:space="preserve">4. </w:t>
      </w:r>
      <w:r w:rsidR="00173ACB" w:rsidRPr="00515A03">
        <w:rPr>
          <w:rFonts w:ascii="Times New Roman" w:hAnsi="Times New Roman" w:cs="Times New Roman"/>
          <w:sz w:val="24"/>
          <w:szCs w:val="24"/>
        </w:rPr>
        <w:t>Tiekėjų pašalinimo pagrindai</w:t>
      </w:r>
      <w:bookmarkEnd w:id="10"/>
      <w:bookmarkEnd w:id="11"/>
      <w:bookmarkEnd w:id="12"/>
      <w:r w:rsidR="00975F1F" w:rsidRPr="00515A03">
        <w:rPr>
          <w:rFonts w:ascii="Times New Roman" w:hAnsi="Times New Roman" w:cs="Times New Roman"/>
          <w:sz w:val="24"/>
          <w:szCs w:val="24"/>
        </w:rPr>
        <w:t xml:space="preserve"> ir kvalifikacijos reikalavimai</w:t>
      </w:r>
      <w:bookmarkEnd w:id="13"/>
    </w:p>
    <w:p w14:paraId="038DB139" w14:textId="77777777"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4"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4"/>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515A03">
        <w:rPr>
          <w:rFonts w:ascii="Times New Roman" w:hAnsi="Times New Roman" w:cs="Times New Roman"/>
          <w:sz w:val="24"/>
          <w:szCs w:val="24"/>
        </w:rPr>
        <w:t>2</w:t>
      </w:r>
      <w:r w:rsidR="00984B02" w:rsidRPr="00515A03">
        <w:rPr>
          <w:rFonts w:ascii="Times New Roman" w:hAnsi="Times New Roman" w:cs="Times New Roman"/>
          <w:color w:val="00B050"/>
          <w:sz w:val="24"/>
          <w:szCs w:val="24"/>
        </w:rPr>
        <w:t xml:space="preserve"> </w:t>
      </w:r>
      <w:r w:rsidR="006773B6" w:rsidRPr="00515A03">
        <w:rPr>
          <w:rFonts w:ascii="Times New Roman" w:eastAsia="Calibri" w:hAnsi="Times New Roman" w:cs="Times New Roman"/>
          <w:sz w:val="24"/>
          <w:szCs w:val="24"/>
        </w:rPr>
        <w:t>priede</w:t>
      </w:r>
      <w:r w:rsidR="002C5249" w:rsidRPr="00515A03">
        <w:rPr>
          <w:rFonts w:ascii="Times New Roman" w:hAnsi="Times New Roman" w:cs="Times New Roman"/>
          <w:sz w:val="24"/>
          <w:szCs w:val="24"/>
        </w:rPr>
        <w:t xml:space="preserve">. </w:t>
      </w:r>
    </w:p>
    <w:p w14:paraId="6DD47B85" w14:textId="77777777"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w:t>
      </w:r>
      <w:r w:rsidR="007D28A5">
        <w:rPr>
          <w:rFonts w:ascii="Times New Roman" w:hAnsi="Times New Roman" w:cs="Times New Roman"/>
          <w:sz w:val="24"/>
          <w:szCs w:val="24"/>
        </w:rPr>
        <w:t>ne</w:t>
      </w:r>
      <w:r w:rsidR="00A6625B" w:rsidRPr="00515A03">
        <w:rPr>
          <w:rFonts w:ascii="Times New Roman" w:hAnsi="Times New Roman" w:cs="Times New Roman"/>
          <w:sz w:val="24"/>
          <w:szCs w:val="24"/>
        </w:rPr>
        <w:t>nustatomi kvalifikacijos reikalavimai ir (arba) reikalavimai dėl kokybės vadybos sistemos ir (arba) aplinkos apsaugos vadybos sistemos standartų laikymosi</w:t>
      </w:r>
      <w:r w:rsidR="007D28A5">
        <w:rPr>
          <w:rFonts w:ascii="Times New Roman" w:hAnsi="Times New Roman" w:cs="Times New Roman"/>
          <w:sz w:val="24"/>
          <w:szCs w:val="24"/>
        </w:rPr>
        <w:t>.</w:t>
      </w:r>
      <w:r w:rsidR="00A6625B" w:rsidRPr="00515A03">
        <w:rPr>
          <w:rFonts w:ascii="Times New Roman" w:hAnsi="Times New Roman" w:cs="Times New Roman"/>
          <w:sz w:val="24"/>
          <w:szCs w:val="24"/>
        </w:rPr>
        <w:t xml:space="preserve"> </w:t>
      </w:r>
    </w:p>
    <w:p w14:paraId="0B9396C7" w14:textId="77777777"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5" w:name="_Toc126333932"/>
      <w:r w:rsidRPr="00515A03">
        <w:rPr>
          <w:rFonts w:ascii="Times New Roman" w:hAnsi="Times New Roman" w:cs="Times New Roman"/>
          <w:sz w:val="24"/>
          <w:szCs w:val="24"/>
        </w:rPr>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5"/>
      <w:r w:rsidR="009743D3" w:rsidRPr="00515A03">
        <w:rPr>
          <w:rFonts w:ascii="Times New Roman" w:hAnsi="Times New Roman" w:cs="Times New Roman"/>
          <w:sz w:val="24"/>
          <w:szCs w:val="24"/>
        </w:rPr>
        <w:t xml:space="preserve"> </w:t>
      </w:r>
    </w:p>
    <w:p w14:paraId="380C14B4" w14:textId="77777777"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515A03">
        <w:rPr>
          <w:rFonts w:ascii="Times New Roman" w:hAnsi="Times New Roman" w:cs="Times New Roman"/>
          <w:color w:val="000000" w:themeColor="text1"/>
          <w:sz w:val="24"/>
          <w:szCs w:val="24"/>
        </w:rPr>
        <w:t>sąlygų</w:t>
      </w:r>
      <w:r w:rsidR="00095119" w:rsidRPr="00515A03">
        <w:rPr>
          <w:rFonts w:ascii="Times New Roman" w:hAnsi="Times New Roman" w:cs="Times New Roman"/>
          <w:color w:val="000000" w:themeColor="text1"/>
          <w:sz w:val="24"/>
          <w:szCs w:val="24"/>
        </w:rPr>
        <w:t xml:space="preserve"> </w:t>
      </w:r>
      <w:r w:rsidR="00095119" w:rsidRPr="007C04DF">
        <w:rPr>
          <w:rFonts w:ascii="Times New Roman" w:hAnsi="Times New Roman" w:cs="Times New Roman"/>
          <w:color w:val="000000" w:themeColor="text1"/>
          <w:sz w:val="24"/>
          <w:szCs w:val="24"/>
        </w:rPr>
        <w:t>4</w:t>
      </w:r>
      <w:r w:rsidR="007A15EC" w:rsidRPr="007C04DF">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w:t>
      </w:r>
      <w:r w:rsidR="00B852B7" w:rsidRPr="00515A03">
        <w:rPr>
          <w:rFonts w:ascii="Times New Roman" w:hAnsi="Times New Roman" w:cs="Times New Roman"/>
          <w:color w:val="000000" w:themeColor="text1"/>
          <w:sz w:val="24"/>
          <w:szCs w:val="24"/>
        </w:rPr>
        <w:lastRenderedPageBreak/>
        <w:t xml:space="preserve">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14:paraId="42831103" w14:textId="77777777"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14:paraId="39306ED7" w14:textId="77777777"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14:paraId="12190447" w14:textId="77777777"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14:paraId="64C5C6EC" w14:textId="77777777"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14:paraId="126D2F3E" w14:textId="77777777"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14:paraId="01BA1965" w14:textId="77777777"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14:paraId="5B6CF030" w14:textId="77777777" w:rsidR="00AF62E6" w:rsidRPr="00515A03" w:rsidRDefault="00245E8F" w:rsidP="00142AB7">
      <w:pPr>
        <w:pStyle w:val="Antrat1"/>
        <w:spacing w:line="20" w:lineRule="atLeast"/>
        <w:contextualSpacing/>
        <w:rPr>
          <w:rFonts w:ascii="Times New Roman" w:hAnsi="Times New Roman" w:cs="Times New Roman"/>
          <w:sz w:val="24"/>
          <w:szCs w:val="24"/>
        </w:rPr>
      </w:pPr>
      <w:bookmarkStart w:id="16" w:name="_Ref39666794"/>
      <w:bookmarkStart w:id="17" w:name="_Ref39666796"/>
      <w:bookmarkStart w:id="18" w:name="_Toc126333933"/>
      <w:r w:rsidRPr="00515A03">
        <w:rPr>
          <w:rFonts w:ascii="Times New Roman" w:hAnsi="Times New Roman" w:cs="Times New Roman"/>
          <w:sz w:val="24"/>
          <w:szCs w:val="24"/>
        </w:rPr>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6"/>
      <w:bookmarkEnd w:id="17"/>
      <w:bookmarkEnd w:id="18"/>
    </w:p>
    <w:p w14:paraId="7D4739A1" w14:textId="77777777"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14:paraId="307ABE50" w14:textId="77777777" w:rsidR="00FF12F1" w:rsidRPr="00515A0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7C1C57" w:rsidRPr="00515A03">
        <w:rPr>
          <w:rFonts w:ascii="Times New Roman" w:hAnsi="Times New Roman" w:cs="Times New Roman"/>
          <w:sz w:val="24"/>
          <w:szCs w:val="24"/>
        </w:rPr>
        <w:t>specialiųjų p</w:t>
      </w:r>
      <w:r w:rsidR="00551FA7" w:rsidRPr="00515A03">
        <w:rPr>
          <w:rFonts w:ascii="Times New Roman" w:hAnsi="Times New Roman" w:cs="Times New Roman"/>
          <w:sz w:val="24"/>
          <w:szCs w:val="24"/>
        </w:rPr>
        <w:t xml:space="preserve">irkimo </w:t>
      </w:r>
      <w:r w:rsidR="00476F8C" w:rsidRPr="00515A03">
        <w:rPr>
          <w:rFonts w:ascii="Times New Roman" w:hAnsi="Times New Roman" w:cs="Times New Roman"/>
          <w:sz w:val="24"/>
          <w:szCs w:val="24"/>
        </w:rPr>
        <w:t>sąlygų</w:t>
      </w:r>
      <w:r w:rsidR="00DE5F20" w:rsidRPr="00515A03">
        <w:rPr>
          <w:rFonts w:ascii="Times New Roman" w:hAnsi="Times New Roman" w:cs="Times New Roman"/>
          <w:sz w:val="24"/>
          <w:szCs w:val="24"/>
        </w:rPr>
        <w:t xml:space="preserve"> </w:t>
      </w:r>
      <w:r w:rsidR="00BA1E71" w:rsidRPr="003F7EB5">
        <w:rPr>
          <w:rFonts w:ascii="Times New Roman" w:hAnsi="Times New Roman" w:cs="Times New Roman"/>
          <w:sz w:val="24"/>
          <w:szCs w:val="24"/>
          <w:shd w:val="clear" w:color="auto" w:fill="FFFFFF"/>
        </w:rPr>
        <w:t>4</w:t>
      </w:r>
      <w:r w:rsidR="00DE5F20" w:rsidRPr="003F7EB5">
        <w:rPr>
          <w:rFonts w:ascii="Times New Roman" w:hAnsi="Times New Roman" w:cs="Times New Roman"/>
          <w:sz w:val="24"/>
          <w:szCs w:val="24"/>
          <w:shd w:val="clear" w:color="auto" w:fill="FFFFFF"/>
        </w:rPr>
        <w:t xml:space="preserve"> </w:t>
      </w:r>
      <w:r w:rsidR="00476F8C" w:rsidRPr="003F7EB5">
        <w:rPr>
          <w:rFonts w:ascii="Times New Roman" w:hAnsi="Times New Roman" w:cs="Times New Roman"/>
          <w:sz w:val="24"/>
          <w:szCs w:val="24"/>
        </w:rPr>
        <w:t>priede</w:t>
      </w:r>
      <w:r w:rsidR="00476F8C" w:rsidRPr="00515A03">
        <w:rPr>
          <w:rFonts w:ascii="Times New Roman" w:hAnsi="Times New Roman" w:cs="Times New Roman"/>
          <w:sz w:val="24"/>
          <w:szCs w:val="24"/>
        </w:rPr>
        <w:t xml:space="preserve"> </w:t>
      </w:r>
      <w:r w:rsidRPr="00515A03">
        <w:rPr>
          <w:rFonts w:ascii="Times New Roman" w:hAnsi="Times New Roman" w:cs="Times New Roman"/>
          <w:sz w:val="24"/>
          <w:szCs w:val="24"/>
        </w:rPr>
        <w:t xml:space="preserve">pateiktą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asiūlymo formą.</w:t>
      </w:r>
    </w:p>
    <w:p w14:paraId="6FE3E165" w14:textId="77777777" w:rsidR="009C1155" w:rsidRPr="00515A03"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užpildytas EBVPD (specialiųjų pirkimo sąlygų </w:t>
      </w:r>
      <w:r w:rsidR="00A93708">
        <w:rPr>
          <w:rFonts w:ascii="Times New Roman" w:hAnsi="Times New Roman" w:cs="Times New Roman"/>
          <w:sz w:val="24"/>
          <w:szCs w:val="24"/>
        </w:rPr>
        <w:t>6</w:t>
      </w:r>
      <w:r w:rsidRPr="003F7EB5">
        <w:rPr>
          <w:rFonts w:ascii="Times New Roman" w:hAnsi="Times New Roman" w:cs="Times New Roman"/>
          <w:color w:val="00B050"/>
          <w:sz w:val="24"/>
          <w:szCs w:val="24"/>
        </w:rPr>
        <w:t xml:space="preserve"> </w:t>
      </w:r>
      <w:r w:rsidRPr="003F7EB5">
        <w:rPr>
          <w:rFonts w:ascii="Times New Roman" w:hAnsi="Times New Roman" w:cs="Times New Roman"/>
          <w:sz w:val="24"/>
          <w:szCs w:val="24"/>
        </w:rPr>
        <w:t>priedas</w:t>
      </w:r>
      <w:r w:rsidRPr="00515A03">
        <w:rPr>
          <w:rFonts w:ascii="Times New Roman" w:hAnsi="Times New Roman" w:cs="Times New Roman"/>
          <w:sz w:val="24"/>
          <w:szCs w:val="24"/>
        </w:rPr>
        <w:t xml:space="preserve">).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14:paraId="144AD3D5" w14:textId="77777777" w:rsidR="007C1C57" w:rsidRPr="00515A03"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jungtinės veiklos sutarties kopija (jeigu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irkime dalyvauja ūkio subjektų grupė jungtinės veiklos sutarties pagrindu)</w:t>
      </w:r>
      <w:r w:rsidR="007C1C57" w:rsidRPr="00515A03">
        <w:rPr>
          <w:rFonts w:ascii="Times New Roman" w:hAnsi="Times New Roman" w:cs="Times New Roman"/>
          <w:sz w:val="24"/>
          <w:szCs w:val="24"/>
        </w:rPr>
        <w:t>;</w:t>
      </w:r>
    </w:p>
    <w:p w14:paraId="15AD5AD6" w14:textId="77777777" w:rsidR="006D0EC0" w:rsidRPr="00515A03"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dokumentas, patvirtinantis, kad asmuo, kuris pasirašė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asiūlymą (jei jis ne tiekėjo vadovas), turėjo teisę jį pasirašyti;</w:t>
      </w:r>
    </w:p>
    <w:p w14:paraId="36829005" w14:textId="77777777" w:rsidR="006D0EC0" w:rsidRPr="00515A03" w:rsidRDefault="00212F68" w:rsidP="009E59DC">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023174">
        <w:rPr>
          <w:rFonts w:ascii="Times New Roman" w:hAnsi="Times New Roman" w:cs="Times New Roman"/>
          <w:sz w:val="24"/>
          <w:szCs w:val="24"/>
        </w:rPr>
        <w:t>p</w:t>
      </w:r>
      <w:r w:rsidR="006D0EC0" w:rsidRPr="00023174">
        <w:rPr>
          <w:rFonts w:ascii="Times New Roman" w:hAnsi="Times New Roman" w:cs="Times New Roman"/>
          <w:sz w:val="24"/>
          <w:szCs w:val="24"/>
        </w:rPr>
        <w:t>asiūlymo galiojimą užtikrinantis dokumentas</w:t>
      </w:r>
      <w:r w:rsidR="009E59DC" w:rsidRPr="00023174">
        <w:rPr>
          <w:rFonts w:ascii="Times New Roman" w:hAnsi="Times New Roman" w:cs="Times New Roman"/>
          <w:sz w:val="24"/>
          <w:szCs w:val="24"/>
        </w:rPr>
        <w:t xml:space="preserve"> bei dokumentas, patvirtinantis, kad pasiūlymo užtikrinimo garantija yra įsigaliojusi</w:t>
      </w:r>
      <w:r w:rsidR="00427354">
        <w:rPr>
          <w:rFonts w:ascii="Times New Roman" w:hAnsi="Times New Roman" w:cs="Times New Roman"/>
          <w:sz w:val="24"/>
          <w:szCs w:val="24"/>
        </w:rPr>
        <w:t>;</w:t>
      </w:r>
    </w:p>
    <w:p w14:paraId="49DBE635" w14:textId="77777777"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141B69A8" w14:textId="77777777" w:rsidR="00450415" w:rsidRPr="00515A0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515A03">
        <w:rPr>
          <w:rFonts w:ascii="Times New Roman" w:hAnsi="Times New Roman" w:cs="Times New Roman"/>
          <w:sz w:val="24"/>
          <w:szCs w:val="24"/>
        </w:rPr>
        <w:t>p</w:t>
      </w:r>
      <w:r w:rsidRPr="00515A03">
        <w:rPr>
          <w:rFonts w:ascii="Times New Roman" w:hAnsi="Times New Roman" w:cs="Times New Roman"/>
          <w:sz w:val="24"/>
          <w:szCs w:val="24"/>
        </w:rPr>
        <w:t>irkime;</w:t>
      </w:r>
    </w:p>
    <w:p w14:paraId="7AB102CE" w14:textId="77777777" w:rsidR="00495B7E" w:rsidRPr="00515A03" w:rsidRDefault="00CC112C" w:rsidP="008C6BF3">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t</w:t>
      </w:r>
      <w:r w:rsidR="00495B7E" w:rsidRPr="00515A03">
        <w:rPr>
          <w:rFonts w:ascii="Times New Roman" w:hAnsi="Times New Roman" w:cs="Times New Roman"/>
          <w:sz w:val="24"/>
          <w:szCs w:val="24"/>
        </w:rPr>
        <w:t xml:space="preserve">iekėjo deklaracija dėl atitikties Reglamento nuostatoms juridiniam asmeniui (Specialiųjų sąlygų </w:t>
      </w:r>
      <w:r w:rsidR="003F7EB5" w:rsidRPr="00BB4A1B">
        <w:rPr>
          <w:rFonts w:ascii="Times New Roman" w:hAnsi="Times New Roman" w:cs="Times New Roman"/>
          <w:sz w:val="24"/>
          <w:szCs w:val="24"/>
        </w:rPr>
        <w:t>5</w:t>
      </w:r>
      <w:r w:rsidR="00495B7E" w:rsidRPr="00427354">
        <w:rPr>
          <w:rFonts w:ascii="Times New Roman" w:hAnsi="Times New Roman" w:cs="Times New Roman"/>
          <w:sz w:val="24"/>
          <w:szCs w:val="24"/>
        </w:rPr>
        <w:t xml:space="preserve"> priedas</w:t>
      </w:r>
      <w:r w:rsidR="00495B7E" w:rsidRPr="00515A03">
        <w:rPr>
          <w:rFonts w:ascii="Times New Roman" w:hAnsi="Times New Roman" w:cs="Times New Roman"/>
          <w:sz w:val="24"/>
          <w:szCs w:val="24"/>
        </w:rPr>
        <w:t>);</w:t>
      </w:r>
    </w:p>
    <w:p w14:paraId="73C5A28D" w14:textId="77777777" w:rsidR="00495B7E" w:rsidRDefault="00A942E1" w:rsidP="00BB4A1B">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Nacionalinio saugumo reikalavimų atitikties deklaracija (Specialiųjų sąlygų </w:t>
      </w:r>
      <w:r w:rsidR="003F7EB5" w:rsidRPr="00BB4A1B">
        <w:rPr>
          <w:rFonts w:ascii="Times New Roman" w:hAnsi="Times New Roman" w:cs="Times New Roman"/>
          <w:sz w:val="24"/>
          <w:szCs w:val="24"/>
        </w:rPr>
        <w:t>5</w:t>
      </w:r>
      <w:r w:rsidRPr="00BB4A1B">
        <w:rPr>
          <w:rFonts w:ascii="Times New Roman" w:hAnsi="Times New Roman" w:cs="Times New Roman"/>
          <w:sz w:val="24"/>
          <w:szCs w:val="24"/>
          <w:vertAlign w:val="superscript"/>
        </w:rPr>
        <w:t>1</w:t>
      </w:r>
      <w:r w:rsidRPr="00427354">
        <w:rPr>
          <w:rFonts w:ascii="Times New Roman" w:hAnsi="Times New Roman" w:cs="Times New Roman"/>
          <w:sz w:val="24"/>
          <w:szCs w:val="24"/>
        </w:rPr>
        <w:t xml:space="preserve"> priedas</w:t>
      </w:r>
      <w:r w:rsidRPr="00515A03">
        <w:rPr>
          <w:rFonts w:ascii="Times New Roman" w:hAnsi="Times New Roman" w:cs="Times New Roman"/>
          <w:sz w:val="24"/>
          <w:szCs w:val="24"/>
        </w:rPr>
        <w:t>)</w:t>
      </w:r>
      <w:r w:rsidR="007855ED">
        <w:rPr>
          <w:rFonts w:ascii="Times New Roman" w:hAnsi="Times New Roman" w:cs="Times New Roman"/>
          <w:sz w:val="24"/>
          <w:szCs w:val="24"/>
        </w:rPr>
        <w:t>;</w:t>
      </w:r>
    </w:p>
    <w:p w14:paraId="7FF9F607" w14:textId="77777777"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19"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19"/>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14:paraId="33605FA8" w14:textId="77777777"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14:paraId="13428647" w14:textId="77777777"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14:paraId="7A2607E3" w14:textId="77777777"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14:paraId="20099537" w14:textId="77777777"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14:paraId="2AAE1B4D" w14:textId="77777777"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14:paraId="745A14EA" w14:textId="77777777"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14:paraId="3EE13AD6" w14:textId="77777777"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515A03">
        <w:rPr>
          <w:rFonts w:ascii="Times New Roman" w:hAnsi="Times New Roman" w:cs="Times New Roman"/>
          <w:sz w:val="24"/>
          <w:szCs w:val="24"/>
        </w:rPr>
        <w:t>Pasiūlymo galiojimo užtikrinimas</w:t>
      </w:r>
      <w:bookmarkEnd w:id="25"/>
      <w:bookmarkEnd w:id="26"/>
      <w:bookmarkEnd w:id="27"/>
    </w:p>
    <w:p w14:paraId="619AF7E3" w14:textId="77777777"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14:paraId="112498A2"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kaip </w:t>
      </w:r>
      <w:r w:rsidR="003B1BE3" w:rsidRPr="00452459">
        <w:rPr>
          <w:rFonts w:ascii="Times New Roman" w:hAnsi="Times New Roman" w:cs="Times New Roman"/>
          <w:sz w:val="24"/>
          <w:szCs w:val="24"/>
        </w:rPr>
        <w:t>1% (vienas</w:t>
      </w:r>
      <w:r w:rsidR="00242525" w:rsidRPr="00452459">
        <w:rPr>
          <w:rFonts w:ascii="Times New Roman" w:hAnsi="Times New Roman" w:cs="Times New Roman"/>
          <w:sz w:val="24"/>
          <w:szCs w:val="24"/>
        </w:rPr>
        <w:t xml:space="preserve"> procentas</w:t>
      </w:r>
      <w:r w:rsidR="003B1BE3" w:rsidRPr="00452459">
        <w:rPr>
          <w:rFonts w:ascii="Times New Roman" w:hAnsi="Times New Roman" w:cs="Times New Roman"/>
          <w:sz w:val="24"/>
          <w:szCs w:val="24"/>
        </w:rPr>
        <w:t>) pasiūlymo vertės</w:t>
      </w:r>
      <w:r w:rsidR="00B46D9C" w:rsidRPr="00452459">
        <w:rPr>
          <w:rFonts w:ascii="Times New Roman" w:hAnsi="Times New Roman" w:cs="Times New Roman"/>
          <w:sz w:val="24"/>
          <w:szCs w:val="24"/>
        </w:rPr>
        <w:t xml:space="preserve"> </w:t>
      </w:r>
      <w:r w:rsidR="00FE5324" w:rsidRPr="00452459">
        <w:rPr>
          <w:rFonts w:ascii="Times New Roman" w:hAnsi="Times New Roman" w:cs="Times New Roman"/>
          <w:sz w:val="24"/>
          <w:szCs w:val="24"/>
        </w:rPr>
        <w:t>su</w:t>
      </w:r>
      <w:r w:rsidR="00B46D9C" w:rsidRPr="00452459">
        <w:rPr>
          <w:rFonts w:ascii="Times New Roman" w:hAnsi="Times New Roman" w:cs="Times New Roman"/>
          <w:sz w:val="24"/>
          <w:szCs w:val="24"/>
        </w:rPr>
        <w:t xml:space="preserve"> PVM</w:t>
      </w:r>
      <w:r w:rsidRPr="00515A03">
        <w:rPr>
          <w:rFonts w:ascii="Times New Roman" w:hAnsi="Times New Roman" w:cs="Times New Roman"/>
          <w:sz w:val="24"/>
          <w:szCs w:val="24"/>
        </w:rPr>
        <w:t xml:space="preserve">. </w:t>
      </w:r>
    </w:p>
    <w:p w14:paraId="4400382C"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14:paraId="5777C819"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14:paraId="2944584D"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7.5. Kartu su pasiūlymo galiojimo užtikrinimu tiekėjas turi pateikti ir </w:t>
      </w:r>
      <w:bookmarkStart w:id="28" w:name="_Hlk225163441"/>
      <w:r w:rsidRPr="00515A03">
        <w:rPr>
          <w:rFonts w:ascii="Times New Roman" w:hAnsi="Times New Roman" w:cs="Times New Roman"/>
          <w:sz w:val="24"/>
          <w:szCs w:val="24"/>
        </w:rPr>
        <w:t>dokumentus, patvirtinančius sumokėtas įmokas už šio dokumento išdavimą ar kitus dokumentus, įrodančius, kad pasiūlymo užtikrinimo garantija yra įsigaliojusi.</w:t>
      </w:r>
    </w:p>
    <w:bookmarkEnd w:id="28"/>
    <w:p w14:paraId="3DFC470F"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14:paraId="123ED010"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EC09F7A" w14:textId="77777777"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lastRenderedPageBreak/>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14:paraId="0EB2BE80" w14:textId="77777777" w:rsidR="0013641C" w:rsidRPr="00AB7DA1" w:rsidRDefault="0013641C" w:rsidP="0013641C">
      <w:pPr>
        <w:pStyle w:val="Sraopastraipa"/>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w:t>
      </w:r>
      <w:r w:rsidR="00242525" w:rsidRPr="00452459">
        <w:rPr>
          <w:rFonts w:ascii="Times New Roman" w:hAnsi="Times New Roman" w:cs="Times New Roman"/>
          <w:sz w:val="24"/>
          <w:szCs w:val="24"/>
        </w:rPr>
        <w:t>1% (vienas procentas) pasiūlymo</w:t>
      </w:r>
      <w:r w:rsidRPr="00452459">
        <w:rPr>
          <w:rFonts w:ascii="Times New Roman" w:hAnsi="Times New Roman" w:cs="Times New Roman"/>
          <w:sz w:val="24"/>
          <w:szCs w:val="24"/>
        </w:rPr>
        <w:t xml:space="preserve"> vertės</w:t>
      </w:r>
      <w:r w:rsidR="00FE5324" w:rsidRPr="00452459">
        <w:rPr>
          <w:rFonts w:ascii="Times New Roman" w:hAnsi="Times New Roman" w:cs="Times New Roman"/>
          <w:sz w:val="24"/>
          <w:szCs w:val="24"/>
        </w:rPr>
        <w:t xml:space="preserve"> su PVM</w:t>
      </w:r>
      <w:r w:rsidRPr="00452459">
        <w:rPr>
          <w:rFonts w:ascii="Times New Roman" w:hAnsi="Times New Roman" w:cs="Times New Roman"/>
          <w:sz w:val="24"/>
          <w:szCs w:val="24"/>
        </w:rPr>
        <w:t>.</w:t>
      </w:r>
      <w:r w:rsidRPr="00AB7DA1">
        <w:rPr>
          <w:rFonts w:ascii="Times New Roman" w:hAnsi="Times New Roman" w:cs="Times New Roman"/>
          <w:sz w:val="24"/>
          <w:szCs w:val="24"/>
          <w:u w:val="single"/>
        </w:rPr>
        <w:t xml:space="preserve"> </w:t>
      </w:r>
    </w:p>
    <w:p w14:paraId="7A42EA4C" w14:textId="77777777"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14:paraId="74234F7B" w14:textId="77777777"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09AD14DA" w14:textId="77777777"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14:paraId="5005A9B7" w14:textId="77777777"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14:paraId="044CA601" w14:textId="77777777"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15A03">
        <w:rPr>
          <w:rFonts w:ascii="Times New Roman" w:hAnsi="Times New Roman" w:cs="Times New Roman"/>
          <w:sz w:val="24"/>
          <w:szCs w:val="24"/>
        </w:rPr>
        <w:t>Elektroninis aukcionas</w:t>
      </w:r>
      <w:bookmarkEnd w:id="29"/>
      <w:bookmarkEnd w:id="30"/>
      <w:bookmarkEnd w:id="31"/>
      <w:bookmarkEnd w:id="32"/>
      <w:bookmarkEnd w:id="33"/>
    </w:p>
    <w:p w14:paraId="0B8923A6" w14:textId="77777777"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14:paraId="27293C05" w14:textId="77777777"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4"/>
      <w:bookmarkEnd w:id="35"/>
      <w:bookmarkEnd w:id="36"/>
      <w:bookmarkEnd w:id="37"/>
      <w:bookmarkEnd w:id="38"/>
    </w:p>
    <w:p w14:paraId="73F065CD" w14:textId="77777777" w:rsidR="00003A3F" w:rsidRPr="00515A03" w:rsidRDefault="002D470F" w:rsidP="003B1BE3">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14:paraId="687E6F71" w14:textId="77777777" w:rsidR="00D734C6" w:rsidRPr="00515A03" w:rsidRDefault="00D734C6" w:rsidP="003B1BE3">
      <w:pPr>
        <w:pStyle w:val="Sraopastraipa"/>
        <w:numPr>
          <w:ilvl w:val="1"/>
          <w:numId w:val="9"/>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14:paraId="5586398F" w14:textId="77777777" w:rsidR="00FE7908" w:rsidRPr="00515A03"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515A03">
        <w:rPr>
          <w:rFonts w:ascii="Times New Roman" w:hAnsi="Times New Roman" w:cs="Times New Roman"/>
          <w:sz w:val="24"/>
          <w:szCs w:val="24"/>
        </w:rPr>
        <w:t>S</w:t>
      </w:r>
      <w:r w:rsidR="00281735" w:rsidRPr="00515A03">
        <w:rPr>
          <w:rFonts w:ascii="Times New Roman" w:hAnsi="Times New Roman" w:cs="Times New Roman"/>
          <w:sz w:val="24"/>
          <w:szCs w:val="24"/>
        </w:rPr>
        <w:t>utarties sudarymas</w:t>
      </w:r>
      <w:bookmarkEnd w:id="39"/>
      <w:bookmarkEnd w:id="40"/>
      <w:bookmarkEnd w:id="41"/>
    </w:p>
    <w:p w14:paraId="195B184A" w14:textId="5B76D4DF"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w:t>
      </w:r>
      <w:r w:rsidR="00B56AFB">
        <w:rPr>
          <w:rFonts w:ascii="Times New Roman" w:hAnsi="Times New Roman" w:cs="Times New Roman"/>
          <w:color w:val="000000" w:themeColor="text1"/>
          <w:sz w:val="24"/>
          <w:szCs w:val="24"/>
        </w:rPr>
        <w:t> </w:t>
      </w:r>
      <w:r w:rsidR="008933BC" w:rsidRPr="00515A03">
        <w:rPr>
          <w:rFonts w:ascii="Times New Roman" w:hAnsi="Times New Roman" w:cs="Times New Roman"/>
          <w:color w:val="000000" w:themeColor="text1"/>
          <w:sz w:val="24"/>
          <w:szCs w:val="24"/>
        </w:rPr>
        <w:t>– su tiekėjais, kurių pasiūlymai bus pripažinti laimėję</w:t>
      </w:r>
      <w:r w:rsidR="00F065D6" w:rsidRPr="00515A03">
        <w:rPr>
          <w:rFonts w:ascii="Times New Roman" w:hAnsi="Times New Roman" w:cs="Times New Roman"/>
          <w:color w:val="000000" w:themeColor="text1"/>
          <w:sz w:val="24"/>
          <w:szCs w:val="24"/>
        </w:rPr>
        <w:t xml:space="preserve">. </w:t>
      </w:r>
    </w:p>
    <w:p w14:paraId="56BF9397" w14:textId="77777777"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2"/>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2"/>
    </w:p>
    <w:p w14:paraId="0E8DF75A" w14:textId="77777777" w:rsidR="008E6AB4" w:rsidRPr="008E6AB4" w:rsidRDefault="008E6AB4" w:rsidP="00045A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E6AB4">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7756F5F5" w14:textId="77777777" w:rsidR="008E6AB4" w:rsidRPr="008E6AB4" w:rsidRDefault="008E6AB4" w:rsidP="00045A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E6AB4">
        <w:rPr>
          <w:rFonts w:ascii="Times New Roman" w:eastAsia="Times New Roman" w:hAnsi="Times New Roman" w:cs="Times New Roman"/>
          <w:iCs/>
          <w:sz w:val="24"/>
          <w:szCs w:val="24"/>
        </w:rPr>
        <w:t>Sutarties įvykdymo užtikrinimo garantija turi atitikti šiuos reikalavimus:</w:t>
      </w:r>
    </w:p>
    <w:p w14:paraId="5E26B608" w14:textId="77777777" w:rsidR="008E6AB4" w:rsidRPr="008E6AB4" w:rsidRDefault="008E6AB4" w:rsidP="00045A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E6AB4">
        <w:rPr>
          <w:rFonts w:ascii="Times New Roman" w:eastAsia="Times New Roman" w:hAnsi="Times New Roman" w:cs="Times New Roman"/>
          <w:iCs/>
          <w:sz w:val="24"/>
          <w:szCs w:val="24"/>
        </w:rPr>
        <w:t>Sutarties įvykdymo užtikrinimo garantiją tiekėjas privalo pateikti Fondo valdybai ne vėliau kaip per 5 (penkias) darbo dienų nuo pirkimo sutarties užregistravimo dienos.</w:t>
      </w:r>
    </w:p>
    <w:p w14:paraId="0E223ED4" w14:textId="77777777" w:rsidR="008E6AB4" w:rsidRPr="008E6AB4" w:rsidRDefault="008E6AB4" w:rsidP="00045A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E6AB4">
        <w:rPr>
          <w:rFonts w:ascii="Times New Roman" w:eastAsia="Times New Roman" w:hAnsi="Times New Roman" w:cs="Times New Roman"/>
          <w:iCs/>
          <w:sz w:val="24"/>
          <w:szCs w:val="24"/>
        </w:rPr>
        <w:t xml:space="preserve">Sutarties įvykdymo užtikrinimo garantijos vertė turi būti ne mažesnė </w:t>
      </w:r>
      <w:r w:rsidRPr="00551368">
        <w:rPr>
          <w:rFonts w:ascii="Times New Roman" w:eastAsia="Times New Roman" w:hAnsi="Times New Roman" w:cs="Times New Roman"/>
          <w:iCs/>
          <w:sz w:val="24"/>
          <w:szCs w:val="24"/>
        </w:rPr>
        <w:t xml:space="preserve">kaip </w:t>
      </w:r>
      <w:r w:rsidR="001A39C2" w:rsidRPr="00551368">
        <w:rPr>
          <w:rFonts w:ascii="Times New Roman" w:eastAsia="Times New Roman" w:hAnsi="Times New Roman" w:cs="Times New Roman"/>
          <w:iCs/>
          <w:sz w:val="24"/>
          <w:szCs w:val="24"/>
        </w:rPr>
        <w:t>1</w:t>
      </w:r>
      <w:r w:rsidRPr="00551368">
        <w:rPr>
          <w:rFonts w:ascii="Times New Roman" w:eastAsia="Times New Roman" w:hAnsi="Times New Roman" w:cs="Times New Roman"/>
          <w:iCs/>
          <w:sz w:val="24"/>
          <w:szCs w:val="24"/>
        </w:rPr>
        <w:t xml:space="preserve"> (</w:t>
      </w:r>
      <w:r w:rsidR="001A39C2" w:rsidRPr="00551368">
        <w:rPr>
          <w:rFonts w:ascii="Times New Roman" w:eastAsia="Times New Roman" w:hAnsi="Times New Roman" w:cs="Times New Roman"/>
          <w:iCs/>
          <w:sz w:val="24"/>
          <w:szCs w:val="24"/>
        </w:rPr>
        <w:t>vienas</w:t>
      </w:r>
      <w:r w:rsidRPr="00551368">
        <w:rPr>
          <w:rFonts w:ascii="Times New Roman" w:eastAsia="Times New Roman" w:hAnsi="Times New Roman" w:cs="Times New Roman"/>
          <w:iCs/>
          <w:sz w:val="24"/>
          <w:szCs w:val="24"/>
        </w:rPr>
        <w:t>)</w:t>
      </w:r>
      <w:r w:rsidRPr="008E6AB4">
        <w:rPr>
          <w:rFonts w:ascii="Times New Roman" w:eastAsia="Times New Roman" w:hAnsi="Times New Roman" w:cs="Times New Roman"/>
          <w:iCs/>
          <w:sz w:val="24"/>
          <w:szCs w:val="24"/>
        </w:rPr>
        <w:t xml:space="preserve"> procenta</w:t>
      </w:r>
      <w:r w:rsidR="001A39C2">
        <w:rPr>
          <w:rFonts w:ascii="Times New Roman" w:eastAsia="Times New Roman" w:hAnsi="Times New Roman" w:cs="Times New Roman"/>
          <w:iCs/>
          <w:sz w:val="24"/>
          <w:szCs w:val="24"/>
        </w:rPr>
        <w:t>s</w:t>
      </w:r>
      <w:r w:rsidRPr="008E6AB4">
        <w:rPr>
          <w:rFonts w:ascii="Times New Roman" w:eastAsia="Times New Roman" w:hAnsi="Times New Roman" w:cs="Times New Roman"/>
          <w:iCs/>
          <w:sz w:val="24"/>
          <w:szCs w:val="24"/>
        </w:rPr>
        <w:t xml:space="preserve"> nuo pirkimo sutarties kainos</w:t>
      </w:r>
      <w:r w:rsidR="00551368">
        <w:rPr>
          <w:rFonts w:ascii="Times New Roman" w:eastAsia="Times New Roman" w:hAnsi="Times New Roman" w:cs="Times New Roman"/>
          <w:iCs/>
          <w:sz w:val="24"/>
          <w:szCs w:val="24"/>
        </w:rPr>
        <w:t xml:space="preserve"> su PVM</w:t>
      </w:r>
      <w:r w:rsidRPr="008E6AB4">
        <w:rPr>
          <w:rFonts w:ascii="Times New Roman" w:eastAsia="Times New Roman" w:hAnsi="Times New Roman" w:cs="Times New Roman"/>
          <w:iCs/>
          <w:sz w:val="24"/>
          <w:szCs w:val="24"/>
        </w:rPr>
        <w:t>.</w:t>
      </w:r>
    </w:p>
    <w:p w14:paraId="52D11066" w14:textId="77777777" w:rsidR="008E6AB4" w:rsidRPr="008E6AB4" w:rsidRDefault="008E6AB4" w:rsidP="00045A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E6AB4">
        <w:rPr>
          <w:rFonts w:ascii="Times New Roman" w:eastAsia="Times New Roman" w:hAnsi="Times New Roman" w:cs="Times New Roman"/>
          <w:iCs/>
          <w:sz w:val="24"/>
          <w:szCs w:val="24"/>
        </w:rPr>
        <w:t>Sutarties įvykdymo užtikrinimo garantija turi galioti visą sutarties galiojimo laikotarpį.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96EFA8A" w14:textId="77777777" w:rsidR="008E6AB4" w:rsidRPr="008E6AB4" w:rsidRDefault="008E6AB4" w:rsidP="00045A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E6AB4">
        <w:rPr>
          <w:rFonts w:ascii="Times New Roman" w:eastAsia="Times New Roman" w:hAnsi="Times New Roman" w:cs="Times New Roman"/>
          <w:iCs/>
          <w:sz w:val="24"/>
          <w:szCs w:val="24"/>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w:t>
      </w:r>
      <w:r w:rsidRPr="008E6AB4">
        <w:rPr>
          <w:rFonts w:ascii="Times New Roman" w:eastAsia="Times New Roman" w:hAnsi="Times New Roman" w:cs="Times New Roman"/>
          <w:iCs/>
          <w:sz w:val="24"/>
          <w:szCs w:val="24"/>
        </w:rPr>
        <w:lastRenderedPageBreak/>
        <w:t>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Kartu su sutarties įvykdymo užtikrinimo garantija tiekėjas turi pateikti dokumentus, patvirtinančius sumokėtas įmokas už šio dokumento išdavimą ar kitus dokumentus, įrodančius, kad sutarties įvykdymo užtikrinimo garantija yra įsigaliojusi.</w:t>
      </w:r>
    </w:p>
    <w:p w14:paraId="718E3FAB" w14:textId="77777777" w:rsidR="008E6AB4" w:rsidRPr="008E6AB4" w:rsidRDefault="008E6AB4" w:rsidP="00045A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E6AB4">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8E6AB4">
        <w:rPr>
          <w:rFonts w:ascii="Times New Roman" w:eastAsia="Times New Roman" w:hAnsi="Times New Roman" w:cs="Times New Roman"/>
          <w:iCs/>
          <w:sz w:val="24"/>
          <w:szCs w:val="24"/>
        </w:rPr>
        <w:t>Luminor</w:t>
      </w:r>
      <w:proofErr w:type="spellEnd"/>
      <w:r w:rsidRPr="008E6AB4">
        <w:rPr>
          <w:rFonts w:ascii="Times New Roman" w:eastAsia="Times New Roman" w:hAnsi="Times New Roman" w:cs="Times New Roman"/>
          <w:iCs/>
          <w:sz w:val="24"/>
          <w:szCs w:val="24"/>
        </w:rPr>
        <w:t xml:space="preserve"> Bank AB pervesti sumą ne mažesnę nei </w:t>
      </w:r>
      <w:r w:rsidR="001A39C2">
        <w:rPr>
          <w:rFonts w:ascii="Times New Roman" w:eastAsia="Times New Roman" w:hAnsi="Times New Roman" w:cs="Times New Roman"/>
          <w:iCs/>
          <w:sz w:val="24"/>
          <w:szCs w:val="24"/>
        </w:rPr>
        <w:t>1</w:t>
      </w:r>
      <w:r w:rsidRPr="008E6AB4">
        <w:rPr>
          <w:rFonts w:ascii="Times New Roman" w:eastAsia="Times New Roman" w:hAnsi="Times New Roman" w:cs="Times New Roman"/>
          <w:iCs/>
          <w:sz w:val="24"/>
          <w:szCs w:val="24"/>
        </w:rPr>
        <w:t xml:space="preserve"> (</w:t>
      </w:r>
      <w:r w:rsidR="001A39C2">
        <w:rPr>
          <w:rFonts w:ascii="Times New Roman" w:eastAsia="Times New Roman" w:hAnsi="Times New Roman" w:cs="Times New Roman"/>
          <w:iCs/>
          <w:sz w:val="24"/>
          <w:szCs w:val="24"/>
        </w:rPr>
        <w:t>vienas</w:t>
      </w:r>
      <w:r w:rsidRPr="008E6AB4">
        <w:rPr>
          <w:rFonts w:ascii="Times New Roman" w:eastAsia="Times New Roman" w:hAnsi="Times New Roman" w:cs="Times New Roman"/>
          <w:iCs/>
          <w:sz w:val="24"/>
          <w:szCs w:val="24"/>
        </w:rPr>
        <w:t>) procenta</w:t>
      </w:r>
      <w:r w:rsidR="001A39C2">
        <w:rPr>
          <w:rFonts w:ascii="Times New Roman" w:eastAsia="Times New Roman" w:hAnsi="Times New Roman" w:cs="Times New Roman"/>
          <w:iCs/>
          <w:sz w:val="24"/>
          <w:szCs w:val="24"/>
        </w:rPr>
        <w:t>s</w:t>
      </w:r>
      <w:r w:rsidRPr="008E6AB4">
        <w:rPr>
          <w:rFonts w:ascii="Times New Roman" w:eastAsia="Times New Roman" w:hAnsi="Times New Roman" w:cs="Times New Roman"/>
          <w:iCs/>
          <w:sz w:val="24"/>
          <w:szCs w:val="24"/>
        </w:rPr>
        <w:t xml:space="preserve"> </w:t>
      </w:r>
      <w:r w:rsidR="00551368">
        <w:rPr>
          <w:rFonts w:ascii="Times New Roman" w:eastAsia="Times New Roman" w:hAnsi="Times New Roman" w:cs="Times New Roman"/>
          <w:iCs/>
          <w:sz w:val="24"/>
          <w:szCs w:val="24"/>
        </w:rPr>
        <w:t xml:space="preserve">nuo </w:t>
      </w:r>
      <w:r w:rsidR="00551368" w:rsidRPr="00551368">
        <w:rPr>
          <w:rFonts w:ascii="Times New Roman" w:eastAsia="Times New Roman" w:hAnsi="Times New Roman" w:cs="Times New Roman"/>
          <w:iCs/>
          <w:sz w:val="24"/>
          <w:szCs w:val="24"/>
        </w:rPr>
        <w:t xml:space="preserve">pirkimo sutarties kainos su PVM </w:t>
      </w:r>
      <w:r w:rsidRPr="008E6AB4">
        <w:rPr>
          <w:rFonts w:ascii="Times New Roman" w:eastAsia="Times New Roman" w:hAnsi="Times New Roman" w:cs="Times New Roman"/>
          <w:iCs/>
          <w:sz w:val="24"/>
          <w:szCs w:val="24"/>
        </w:rPr>
        <w:t>(toliau – užstatas).</w:t>
      </w:r>
    </w:p>
    <w:p w14:paraId="792D8485" w14:textId="78D152F7" w:rsidR="008E6AB4" w:rsidRPr="008E6AB4" w:rsidRDefault="008E6AB4" w:rsidP="00045A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E6AB4">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w:t>
      </w:r>
      <w:r w:rsidR="002A1465">
        <w:rPr>
          <w:rFonts w:ascii="Times New Roman" w:eastAsia="Times New Roman" w:hAnsi="Times New Roman" w:cs="Times New Roman"/>
          <w:iCs/>
          <w:sz w:val="24"/>
          <w:szCs w:val="24"/>
        </w:rPr>
        <w:t>ė</w:t>
      </w:r>
      <w:r w:rsidRPr="008E6AB4">
        <w:rPr>
          <w:rFonts w:ascii="Times New Roman" w:eastAsia="Times New Roman" w:hAnsi="Times New Roman" w:cs="Times New Roman"/>
          <w:iCs/>
          <w:sz w:val="24"/>
          <w:szCs w:val="24"/>
        </w:rPr>
        <w:t>s, visa į Fondo valdybos sąskaitą pervesta suma (užstatas) yra negrąžinama.</w:t>
      </w:r>
    </w:p>
    <w:p w14:paraId="6241D6D4" w14:textId="77777777" w:rsidR="008E6AB4" w:rsidRPr="008E6AB4" w:rsidRDefault="008E6AB4" w:rsidP="00045A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E6AB4">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14:paraId="12DB6E3E" w14:textId="77777777" w:rsidR="008E6AB4" w:rsidRPr="008E6AB4" w:rsidRDefault="008E6AB4" w:rsidP="00045A42">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8E6AB4">
        <w:rPr>
          <w:rFonts w:ascii="Times New Roman" w:eastAsia="Times New Roman" w:hAnsi="Times New Roman" w:cs="Times New Roman"/>
          <w:iCs/>
          <w:sz w:val="24"/>
          <w:szCs w:val="24"/>
        </w:rPr>
        <w:t xml:space="preserve">Tiekėjui nepateikus sutarties užtikrinimo garantijos </w:t>
      </w:r>
      <w:r w:rsidR="00551368">
        <w:rPr>
          <w:rFonts w:ascii="Times New Roman" w:eastAsia="Times New Roman" w:hAnsi="Times New Roman" w:cs="Times New Roman"/>
          <w:iCs/>
          <w:sz w:val="24"/>
          <w:szCs w:val="24"/>
        </w:rPr>
        <w:t xml:space="preserve">ar užstato </w:t>
      </w:r>
      <w:r w:rsidRPr="008E6AB4">
        <w:rPr>
          <w:rFonts w:ascii="Times New Roman" w:eastAsia="Times New Roman" w:hAnsi="Times New Roman" w:cs="Times New Roman"/>
          <w:iCs/>
          <w:sz w:val="24"/>
          <w:szCs w:val="24"/>
        </w:rPr>
        <w:t>nustatytu laiku ir nustatyta tvarka, bus laikoma, kad Tiekėjas atsisakė sudaryti sutartį, vadovaujantis Lietuvos Respublikos viešųjų pirkimų įstatymo 86 straipsnio 2 dalimi ir Fondo valdyba turi teisę VPĮ nustatyta tvarka pasiūlyti sudaryti sutartį kitam tiekėjui.</w:t>
      </w:r>
    </w:p>
    <w:p w14:paraId="0720F13B" w14:textId="77777777" w:rsidR="00551368" w:rsidRPr="00452459" w:rsidRDefault="00551368" w:rsidP="003671D4">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452459">
        <w:rPr>
          <w:rFonts w:ascii="Times New Roman" w:eastAsia="Times New Roman" w:hAnsi="Times New Roman" w:cs="Times New Roman"/>
          <w:iCs/>
          <w:sz w:val="24"/>
          <w:szCs w:val="24"/>
        </w:rPr>
        <w:t>Sutartyje nustatoma fiksuoto įkainio kainodara.</w:t>
      </w:r>
    </w:p>
    <w:p w14:paraId="15D31A76" w14:textId="77777777" w:rsidR="003671D4" w:rsidRDefault="003671D4" w:rsidP="003671D4">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Pr>
          <w:rFonts w:ascii="Times New Roman" w:hAnsi="Times New Roman" w:cs="Times New Roman"/>
          <w:sz w:val="24"/>
          <w:szCs w:val="24"/>
        </w:rPr>
        <w:t>Sutarties įkainiai pasikeitus PVM yra perskaičiuojami vadovaujantis šia formule:</w:t>
      </w:r>
    </w:p>
    <w:p w14:paraId="5EAAD2EB" w14:textId="77777777" w:rsidR="003671D4" w:rsidRDefault="003671D4" w:rsidP="003671D4">
      <w:pPr>
        <w:spacing w:after="0" w:line="240" w:lineRule="auto"/>
        <w:ind w:firstLine="567"/>
        <w:jc w:val="both"/>
        <w:rPr>
          <w:rFonts w:ascii="Times New Roman" w:hAnsi="Times New Roman" w:cs="Times New Roman"/>
          <w:sz w:val="24"/>
          <w:szCs w:val="24"/>
        </w:rPr>
      </w:pPr>
      <w:r>
        <w:rPr>
          <w:noProof/>
        </w:rPr>
        <w:drawing>
          <wp:anchor distT="0" distB="0" distL="114300" distR="114300" simplePos="0" relativeHeight="251659264" behindDoc="0" locked="0" layoutInCell="1" allowOverlap="1" wp14:anchorId="044A44BB" wp14:editId="303B6F5C">
            <wp:simplePos x="0" y="0"/>
            <wp:positionH relativeFrom="column">
              <wp:posOffset>358775</wp:posOffset>
            </wp:positionH>
            <wp:positionV relativeFrom="paragraph">
              <wp:posOffset>2540</wp:posOffset>
            </wp:positionV>
            <wp:extent cx="1866900" cy="609600"/>
            <wp:effectExtent l="0" t="0" r="0" b="0"/>
            <wp:wrapTopAndBottom/>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S</w:t>
      </w:r>
      <w:r>
        <w:rPr>
          <w:rFonts w:ascii="Times New Roman" w:hAnsi="Times New Roman" w:cs="Times New Roman"/>
          <w:sz w:val="24"/>
          <w:szCs w:val="24"/>
          <w:vertAlign w:val="subscript"/>
        </w:rPr>
        <w:t>N</w:t>
      </w:r>
      <w:r>
        <w:rPr>
          <w:rFonts w:ascii="Times New Roman" w:hAnsi="Times New Roman" w:cs="Times New Roman"/>
          <w:sz w:val="24"/>
          <w:szCs w:val="24"/>
        </w:rPr>
        <w:t xml:space="preserve"> - perskaičiuota bendra Sutarties kaina (su PVM);</w:t>
      </w:r>
    </w:p>
    <w:p w14:paraId="5A6A6819" w14:textId="77777777" w:rsidR="003671D4" w:rsidRDefault="003671D4" w:rsidP="003671D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z w:val="24"/>
          <w:szCs w:val="24"/>
          <w:vertAlign w:val="subscript"/>
        </w:rPr>
        <w:t>S</w:t>
      </w:r>
      <w:r>
        <w:rPr>
          <w:rFonts w:ascii="Times New Roman" w:hAnsi="Times New Roman" w:cs="Times New Roman"/>
          <w:sz w:val="24"/>
          <w:szCs w:val="24"/>
        </w:rPr>
        <w:t xml:space="preserve"> - bendra Sutarties kaina (su PVM) iki perskaičiavimo;</w:t>
      </w:r>
    </w:p>
    <w:p w14:paraId="3F28620C" w14:textId="77777777" w:rsidR="003671D4" w:rsidRDefault="003671D4" w:rsidP="003671D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A - įvykdytų sutartinių įsipareigojimų (suteiktų Paslaugų) kaina (su PVM) iki perskaičiavimo;</w:t>
      </w:r>
    </w:p>
    <w:p w14:paraId="0B462D78" w14:textId="77777777" w:rsidR="003671D4" w:rsidRDefault="003671D4" w:rsidP="003671D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sz w:val="24"/>
          <w:szCs w:val="24"/>
          <w:vertAlign w:val="subscript"/>
        </w:rPr>
        <w:t>S</w:t>
      </w:r>
      <w:r>
        <w:rPr>
          <w:rFonts w:ascii="Times New Roman" w:hAnsi="Times New Roman" w:cs="Times New Roman"/>
          <w:sz w:val="24"/>
          <w:szCs w:val="24"/>
        </w:rPr>
        <w:t xml:space="preserve"> - senas PVM tarifas (procentais);</w:t>
      </w:r>
    </w:p>
    <w:p w14:paraId="1E4B1688" w14:textId="77777777" w:rsidR="003671D4" w:rsidRDefault="003671D4" w:rsidP="003671D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sz w:val="24"/>
          <w:szCs w:val="24"/>
          <w:vertAlign w:val="subscript"/>
        </w:rPr>
        <w:t>N</w:t>
      </w:r>
      <w:r>
        <w:rPr>
          <w:rFonts w:ascii="Times New Roman" w:hAnsi="Times New Roman" w:cs="Times New Roman"/>
          <w:sz w:val="24"/>
          <w:szCs w:val="24"/>
        </w:rPr>
        <w:t xml:space="preserve"> - naujas PVM tarifas (procentais).</w:t>
      </w:r>
    </w:p>
    <w:p w14:paraId="41AC3340" w14:textId="77777777" w:rsidR="003671D4" w:rsidRDefault="003671D4" w:rsidP="003671D4">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Kainos perskaičiavimas pasikeitus kainų lygiui. Pasikeitus kainų lygiui perskaičiavimas atliekamas praėjus ne mažiau kaip 12 (dvylikai) mėnesių nuo paskutinės pirkimo, kurio pagrindu sudaryta ši pirkimo sutartis, pasiūlymų pateikimo termino dienos arba praėjus ne mažiau kaip 12 (dvylikai) 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14:paraId="063701E9" w14:textId="77777777" w:rsidR="003671D4" w:rsidRDefault="003671D4" w:rsidP="003671D4">
      <w:pPr>
        <w:pStyle w:val="Sraopastraipa"/>
        <w:numPr>
          <w:ilvl w:val="1"/>
          <w:numId w:val="14"/>
        </w:numPr>
        <w:spacing w:after="240" w:line="240" w:lineRule="exact"/>
        <w:ind w:left="0" w:firstLine="567"/>
        <w:jc w:val="both"/>
        <w:rPr>
          <w:rFonts w:ascii="Times New Roman" w:hAnsi="Times New Roman" w:cs="Times New Roman"/>
          <w:sz w:val="24"/>
          <w:szCs w:val="24"/>
        </w:rPr>
      </w:pPr>
      <w:r>
        <w:rPr>
          <w:rFonts w:ascii="Times New Roman" w:hAnsi="Times New Roman" w:cs="Times New Roman"/>
          <w:sz w:val="24"/>
          <w:szCs w:val="24"/>
        </w:rPr>
        <w:t>Įkainiai perskaičiuojami pagal žemiau pateiktą formulę:</w:t>
      </w:r>
    </w:p>
    <w:p w14:paraId="0750EB17" w14:textId="77777777" w:rsidR="003671D4" w:rsidRDefault="003671D4" w:rsidP="003671D4">
      <w:pPr>
        <w:pStyle w:val="Sraopastraipa"/>
        <w:spacing w:after="240" w:line="240" w:lineRule="exact"/>
        <w:ind w:left="0" w:firstLine="567"/>
        <w:jc w:val="both"/>
        <w:rPr>
          <w:rFonts w:ascii="Times New Roman" w:hAnsi="Times New Roman" w:cs="Times New Roman"/>
          <w:sz w:val="24"/>
          <w:szCs w:val="24"/>
        </w:rPr>
      </w:pPr>
      <w:r>
        <w:rPr>
          <w:noProof/>
        </w:rPr>
        <w:drawing>
          <wp:anchor distT="0" distB="0" distL="114300" distR="114300" simplePos="0" relativeHeight="251660288" behindDoc="0" locked="0" layoutInCell="1" allowOverlap="0" wp14:anchorId="732BE373" wp14:editId="75C1BA78">
            <wp:simplePos x="0" y="0"/>
            <wp:positionH relativeFrom="column">
              <wp:posOffset>678815</wp:posOffset>
            </wp:positionH>
            <wp:positionV relativeFrom="paragraph">
              <wp:posOffset>10160</wp:posOffset>
            </wp:positionV>
            <wp:extent cx="1781175" cy="238125"/>
            <wp:effectExtent l="0" t="0" r="9525" b="9525"/>
            <wp:wrapSquare wrapText="bothSides"/>
            <wp:docPr id="3" name="Paveikslėlis 3"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image002.png@01D86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br w:type="textWrapping" w:clear="all"/>
      </w:r>
      <w:proofErr w:type="spellStart"/>
      <w:r>
        <w:rPr>
          <w:rFonts w:ascii="Times New Roman" w:hAnsi="Times New Roman" w:cs="Times New Roman"/>
          <w:sz w:val="24"/>
          <w:szCs w:val="24"/>
        </w:rPr>
        <w:t>C</w:t>
      </w:r>
      <w:r>
        <w:rPr>
          <w:rFonts w:ascii="Times New Roman" w:hAnsi="Times New Roman" w:cs="Times New Roman"/>
          <w:sz w:val="24"/>
          <w:szCs w:val="24"/>
          <w:vertAlign w:val="subscript"/>
        </w:rPr>
        <w:t>pn</w:t>
      </w:r>
      <w:proofErr w:type="spellEnd"/>
      <w:r>
        <w:rPr>
          <w:rFonts w:ascii="Times New Roman" w:hAnsi="Times New Roman" w:cs="Times New Roman"/>
          <w:sz w:val="24"/>
          <w:szCs w:val="24"/>
        </w:rPr>
        <w:t xml:space="preserve"> – perskaičiuotas Prekėms taikomas įkainis;</w:t>
      </w:r>
    </w:p>
    <w:p w14:paraId="4657819C" w14:textId="77777777" w:rsidR="003671D4" w:rsidRDefault="003671D4" w:rsidP="003671D4">
      <w:pPr>
        <w:pStyle w:val="Sraopastraipa"/>
        <w:spacing w:line="24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S</w:t>
      </w:r>
      <w:r>
        <w:rPr>
          <w:rFonts w:ascii="Times New Roman" w:hAnsi="Times New Roman" w:cs="Times New Roman"/>
          <w:sz w:val="24"/>
          <w:szCs w:val="24"/>
          <w:vertAlign w:val="subscript"/>
        </w:rPr>
        <w:t>n</w:t>
      </w:r>
      <w:proofErr w:type="spellEnd"/>
      <w:r>
        <w:rPr>
          <w:rFonts w:ascii="Times New Roman" w:hAnsi="Times New Roman" w:cs="Times New Roman"/>
          <w:sz w:val="24"/>
          <w:szCs w:val="24"/>
        </w:rPr>
        <w:t xml:space="preserve"> – Sutartyje numatytas Prekėms taikomas įkainis;</w:t>
      </w:r>
    </w:p>
    <w:p w14:paraId="2614169D" w14:textId="77777777" w:rsidR="003671D4" w:rsidRDefault="003671D4" w:rsidP="003671D4">
      <w:pPr>
        <w:pStyle w:val="Sraopastraipa"/>
        <w:spacing w:line="240" w:lineRule="exact"/>
        <w:ind w:left="0" w:firstLine="567"/>
        <w:jc w:val="both"/>
        <w:rPr>
          <w:rFonts w:ascii="Times New Roman" w:hAnsi="Times New Roman" w:cs="Times New Roman"/>
          <w:sz w:val="24"/>
          <w:szCs w:val="24"/>
        </w:rPr>
      </w:pPr>
      <w:r>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13 (trylikto)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14:paraId="6BB44FD0" w14:textId="77777777" w:rsidR="003671D4" w:rsidRDefault="003671D4" w:rsidP="003671D4">
      <w:pPr>
        <w:pStyle w:val="Sraopastraipa"/>
        <w:spacing w:line="240" w:lineRule="exact"/>
        <w:ind w:left="0" w:firstLine="567"/>
        <w:jc w:val="both"/>
        <w:rPr>
          <w:rFonts w:ascii="Times New Roman" w:hAnsi="Times New Roman" w:cs="Times New Roman"/>
          <w:sz w:val="24"/>
          <w:szCs w:val="24"/>
        </w:rPr>
      </w:pPr>
      <w:r>
        <w:rPr>
          <w:rFonts w:ascii="Times New Roman" w:hAnsi="Times New Roman" w:cs="Times New Roman"/>
          <w:sz w:val="24"/>
          <w:szCs w:val="24"/>
        </w:rPr>
        <w:t>X - defliacijos atveju (-5), infliacijos atveju 5.</w:t>
      </w:r>
    </w:p>
    <w:p w14:paraId="7F66C30A" w14:textId="77777777" w:rsidR="003671D4" w:rsidRDefault="003671D4" w:rsidP="003671D4">
      <w:pPr>
        <w:pStyle w:val="Sraopastraipa"/>
        <w:numPr>
          <w:ilvl w:val="1"/>
          <w:numId w:val="14"/>
        </w:numPr>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Vėlesnis sutarties kainos ar įkainio perskaičiavimas negali apimti laikotarpio, už kurį jau buvo atliktas perskaičiavimas. </w:t>
      </w:r>
    </w:p>
    <w:p w14:paraId="245546CD" w14:textId="77777777" w:rsidR="003671D4" w:rsidRDefault="003671D4" w:rsidP="003671D4">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Pr>
          <w:rFonts w:ascii="Times New Roman" w:hAnsi="Times New Roman" w:cs="Times New Roman"/>
          <w:sz w:val="24"/>
          <w:szCs w:val="24"/>
        </w:rPr>
        <w:lastRenderedPageBreak/>
        <w:t>Perskaičiuoti įkainiai įsigalioja nuo abiejų Šalių susitarimo dėl Sutarties pakeitimo pasirašymo dienos, jei pačiame susitarime nenumatyta kitaip.</w:t>
      </w:r>
    </w:p>
    <w:p w14:paraId="7689FD29" w14:textId="1168B369" w:rsidR="003671D4" w:rsidRPr="00336578" w:rsidRDefault="003671D4" w:rsidP="003671D4">
      <w:pPr>
        <w:pStyle w:val="Sraopastraipa"/>
        <w:numPr>
          <w:ilvl w:val="1"/>
          <w:numId w:val="14"/>
        </w:numPr>
        <w:tabs>
          <w:tab w:val="left" w:pos="1134"/>
        </w:tabs>
        <w:ind w:left="0" w:firstLine="567"/>
        <w:jc w:val="both"/>
        <w:rPr>
          <w:rFonts w:ascii="Times New Roman" w:eastAsia="Times New Roman" w:hAnsi="Times New Roman" w:cs="Times New Roman"/>
          <w:b/>
          <w:iCs/>
          <w:sz w:val="24"/>
          <w:szCs w:val="24"/>
        </w:rPr>
      </w:pPr>
      <w:r w:rsidRPr="00336578">
        <w:rPr>
          <w:rFonts w:ascii="Times New Roman" w:eastAsia="Times New Roman" w:hAnsi="Times New Roman" w:cs="Times New Roman"/>
          <w:iCs/>
          <w:sz w:val="24"/>
          <w:szCs w:val="24"/>
        </w:rPr>
        <w:t xml:space="preserve">Sutartis įsigalioja nuo Sutarties </w:t>
      </w:r>
      <w:r w:rsidR="00506091">
        <w:rPr>
          <w:rFonts w:ascii="Times New Roman" w:eastAsia="Times New Roman" w:hAnsi="Times New Roman" w:cs="Times New Roman"/>
          <w:iCs/>
          <w:sz w:val="24"/>
          <w:szCs w:val="24"/>
        </w:rPr>
        <w:t>įvykdymo užtikrinimo garantijos pateikimo</w:t>
      </w:r>
      <w:r w:rsidRPr="00336578">
        <w:rPr>
          <w:rFonts w:ascii="Times New Roman" w:eastAsia="Times New Roman" w:hAnsi="Times New Roman" w:cs="Times New Roman"/>
          <w:iCs/>
          <w:sz w:val="24"/>
          <w:szCs w:val="24"/>
        </w:rPr>
        <w:t xml:space="preserve"> dienos ir galioja 36 (trisdešimt šeši</w:t>
      </w:r>
      <w:r w:rsidR="00336578" w:rsidRPr="00336578">
        <w:rPr>
          <w:rFonts w:ascii="Times New Roman" w:eastAsia="Times New Roman" w:hAnsi="Times New Roman" w:cs="Times New Roman"/>
          <w:iCs/>
          <w:sz w:val="24"/>
          <w:szCs w:val="24"/>
        </w:rPr>
        <w:t>s</w:t>
      </w:r>
      <w:r w:rsidRPr="00336578">
        <w:rPr>
          <w:rFonts w:ascii="Times New Roman" w:eastAsia="Times New Roman" w:hAnsi="Times New Roman" w:cs="Times New Roman"/>
          <w:iCs/>
          <w:sz w:val="24"/>
          <w:szCs w:val="24"/>
        </w:rPr>
        <w:t>) mėnesi</w:t>
      </w:r>
      <w:r w:rsidR="00336578" w:rsidRPr="00336578">
        <w:rPr>
          <w:rFonts w:ascii="Times New Roman" w:eastAsia="Times New Roman" w:hAnsi="Times New Roman" w:cs="Times New Roman"/>
          <w:iCs/>
          <w:sz w:val="24"/>
          <w:szCs w:val="24"/>
        </w:rPr>
        <w:t>us</w:t>
      </w:r>
      <w:r w:rsidRPr="00336578">
        <w:rPr>
          <w:rFonts w:ascii="Times New Roman" w:eastAsia="Times New Roman" w:hAnsi="Times New Roman" w:cs="Times New Roman"/>
          <w:iCs/>
          <w:sz w:val="24"/>
          <w:szCs w:val="24"/>
        </w:rPr>
        <w:t xml:space="preserve">. </w:t>
      </w:r>
    </w:p>
    <w:p w14:paraId="26C2142B" w14:textId="78B78959" w:rsidR="003671D4" w:rsidRPr="00336578" w:rsidRDefault="003671D4" w:rsidP="00336578">
      <w:pPr>
        <w:pStyle w:val="Sraopastraipa"/>
        <w:numPr>
          <w:ilvl w:val="1"/>
          <w:numId w:val="14"/>
        </w:numPr>
        <w:tabs>
          <w:tab w:val="left" w:pos="1418"/>
        </w:tabs>
        <w:ind w:left="0" w:firstLine="567"/>
        <w:jc w:val="both"/>
        <w:rPr>
          <w:rFonts w:ascii="Times New Roman" w:eastAsia="Times New Roman" w:hAnsi="Times New Roman" w:cs="Times New Roman"/>
          <w:iCs/>
          <w:sz w:val="24"/>
          <w:szCs w:val="24"/>
        </w:rPr>
      </w:pPr>
      <w:r w:rsidRPr="00336578">
        <w:rPr>
          <w:rFonts w:ascii="Times New Roman" w:eastAsia="Times New Roman" w:hAnsi="Times New Roman" w:cs="Times New Roman"/>
          <w:iCs/>
          <w:sz w:val="24"/>
          <w:szCs w:val="24"/>
        </w:rPr>
        <w:t xml:space="preserve">Tiekėjas už </w:t>
      </w:r>
      <w:r w:rsidR="00336578">
        <w:rPr>
          <w:rFonts w:ascii="Times New Roman" w:eastAsia="Times New Roman" w:hAnsi="Times New Roman" w:cs="Times New Roman"/>
          <w:iCs/>
          <w:sz w:val="24"/>
          <w:szCs w:val="24"/>
        </w:rPr>
        <w:t xml:space="preserve">perduotas </w:t>
      </w:r>
      <w:r w:rsidRPr="00336578">
        <w:rPr>
          <w:rFonts w:ascii="Times New Roman" w:eastAsia="Times New Roman" w:hAnsi="Times New Roman" w:cs="Times New Roman"/>
          <w:iCs/>
          <w:sz w:val="24"/>
          <w:szCs w:val="24"/>
        </w:rPr>
        <w:t xml:space="preserve">licencijas </w:t>
      </w:r>
      <w:r w:rsidR="00336578" w:rsidRPr="00336578">
        <w:rPr>
          <w:rFonts w:ascii="Times New Roman" w:eastAsia="Times New Roman" w:hAnsi="Times New Roman" w:cs="Times New Roman"/>
          <w:iCs/>
          <w:sz w:val="24"/>
          <w:szCs w:val="24"/>
        </w:rPr>
        <w:t xml:space="preserve">Fondo valdybai pateikia sąskaitą faktūrą, kuri prilyginama </w:t>
      </w:r>
      <w:r w:rsidRPr="00336578">
        <w:rPr>
          <w:rFonts w:ascii="Times New Roman" w:eastAsia="Times New Roman" w:hAnsi="Times New Roman" w:cs="Times New Roman"/>
          <w:iCs/>
          <w:sz w:val="24"/>
          <w:szCs w:val="24"/>
        </w:rPr>
        <w:t>perdavimo ir priėmimo akt</w:t>
      </w:r>
      <w:r w:rsidR="00336578" w:rsidRPr="00336578">
        <w:rPr>
          <w:rFonts w:ascii="Times New Roman" w:eastAsia="Times New Roman" w:hAnsi="Times New Roman" w:cs="Times New Roman"/>
          <w:iCs/>
          <w:sz w:val="24"/>
          <w:szCs w:val="24"/>
        </w:rPr>
        <w:t>ui</w:t>
      </w:r>
      <w:r w:rsidRPr="00336578">
        <w:rPr>
          <w:rFonts w:ascii="Times New Roman" w:eastAsia="Times New Roman" w:hAnsi="Times New Roman" w:cs="Times New Roman"/>
          <w:iCs/>
          <w:sz w:val="24"/>
          <w:szCs w:val="24"/>
        </w:rPr>
        <w:t>.</w:t>
      </w:r>
    </w:p>
    <w:p w14:paraId="7E8C7C46" w14:textId="77777777" w:rsidR="003671D4" w:rsidRDefault="00336578" w:rsidP="003671D4">
      <w:pPr>
        <w:pStyle w:val="Sraopastraipa"/>
        <w:numPr>
          <w:ilvl w:val="1"/>
          <w:numId w:val="14"/>
        </w:numPr>
        <w:tabs>
          <w:tab w:val="left" w:pos="1276"/>
          <w:tab w:val="left" w:pos="3686"/>
        </w:tabs>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Avansinis m</w:t>
      </w:r>
      <w:r w:rsidR="003671D4">
        <w:rPr>
          <w:rFonts w:ascii="Times New Roman" w:eastAsia="Times New Roman" w:hAnsi="Times New Roman" w:cs="Times New Roman"/>
          <w:iCs/>
          <w:sz w:val="24"/>
          <w:szCs w:val="24"/>
        </w:rPr>
        <w:t>okėjimas už 1</w:t>
      </w:r>
      <w:r>
        <w:rPr>
          <w:rFonts w:ascii="Times New Roman" w:eastAsia="Times New Roman" w:hAnsi="Times New Roman" w:cs="Times New Roman"/>
          <w:iCs/>
          <w:sz w:val="24"/>
          <w:szCs w:val="24"/>
        </w:rPr>
        <w:t xml:space="preserve">2 </w:t>
      </w:r>
      <w:r w:rsidR="00551368">
        <w:rPr>
          <w:rFonts w:ascii="Times New Roman" w:eastAsia="Times New Roman" w:hAnsi="Times New Roman" w:cs="Times New Roman"/>
          <w:iCs/>
          <w:sz w:val="24"/>
          <w:szCs w:val="24"/>
        </w:rPr>
        <w:t xml:space="preserve">(dvylika) </w:t>
      </w:r>
      <w:r>
        <w:rPr>
          <w:rFonts w:ascii="Times New Roman" w:eastAsia="Times New Roman" w:hAnsi="Times New Roman" w:cs="Times New Roman"/>
          <w:iCs/>
          <w:sz w:val="24"/>
          <w:szCs w:val="24"/>
        </w:rPr>
        <w:t>mėnesių</w:t>
      </w:r>
      <w:r w:rsidR="003671D4">
        <w:rPr>
          <w:rFonts w:ascii="Times New Roman" w:eastAsia="Times New Roman" w:hAnsi="Times New Roman" w:cs="Times New Roman"/>
          <w:iCs/>
          <w:sz w:val="24"/>
          <w:szCs w:val="24"/>
        </w:rPr>
        <w:t xml:space="preserve"> licencijų nuomą, atliekamas per 30 (trisdešimt) kalendorinių dienų nuo sąskaitos faktūros pateikimo dienos per „SABIS“ informacinę sistemą.</w:t>
      </w:r>
    </w:p>
    <w:p w14:paraId="6E8894A5" w14:textId="77777777" w:rsidR="003671D4" w:rsidRDefault="003671D4" w:rsidP="003671D4">
      <w:pPr>
        <w:pStyle w:val="Sraopastraipa"/>
        <w:numPr>
          <w:ilvl w:val="1"/>
          <w:numId w:val="14"/>
        </w:numPr>
        <w:tabs>
          <w:tab w:val="left" w:pos="1276"/>
          <w:tab w:val="left" w:pos="3686"/>
        </w:tabs>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Tiekėjui vėluojant </w:t>
      </w:r>
      <w:r w:rsidR="00336578">
        <w:rPr>
          <w:rFonts w:ascii="Times New Roman" w:eastAsia="Times New Roman" w:hAnsi="Times New Roman" w:cs="Times New Roman"/>
          <w:iCs/>
          <w:sz w:val="24"/>
          <w:szCs w:val="24"/>
        </w:rPr>
        <w:t>perduoti</w:t>
      </w:r>
      <w:r>
        <w:rPr>
          <w:rFonts w:ascii="Times New Roman" w:eastAsia="Times New Roman" w:hAnsi="Times New Roman" w:cs="Times New Roman"/>
          <w:iCs/>
          <w:sz w:val="24"/>
          <w:szCs w:val="24"/>
        </w:rPr>
        <w:t xml:space="preserve"> licencijas per nustatytą terminą, jis Fondo valdybai moka 0,02% (dviejų šimtųjų procentų) dydžio delspinigius už kiekvieną pavėluotą dieną nuo </w:t>
      </w:r>
      <w:r w:rsidR="00336578" w:rsidRPr="00452459">
        <w:rPr>
          <w:rFonts w:ascii="Times New Roman" w:eastAsia="Times New Roman" w:hAnsi="Times New Roman" w:cs="Times New Roman"/>
          <w:iCs/>
          <w:sz w:val="24"/>
          <w:szCs w:val="24"/>
        </w:rPr>
        <w:t>metinės</w:t>
      </w:r>
      <w:r w:rsidRPr="00452459">
        <w:rPr>
          <w:rFonts w:ascii="Times New Roman" w:eastAsia="Times New Roman" w:hAnsi="Times New Roman" w:cs="Times New Roman"/>
          <w:iCs/>
          <w:sz w:val="24"/>
          <w:szCs w:val="24"/>
        </w:rPr>
        <w:t xml:space="preserve"> </w:t>
      </w:r>
      <w:r w:rsidR="00551368" w:rsidRPr="00452459">
        <w:rPr>
          <w:rFonts w:ascii="Times New Roman" w:eastAsia="Times New Roman" w:hAnsi="Times New Roman" w:cs="Times New Roman"/>
          <w:iCs/>
          <w:sz w:val="24"/>
          <w:szCs w:val="24"/>
        </w:rPr>
        <w:t xml:space="preserve">licencijų </w:t>
      </w:r>
      <w:r w:rsidRPr="00452459">
        <w:rPr>
          <w:rFonts w:ascii="Times New Roman" w:eastAsia="Times New Roman" w:hAnsi="Times New Roman" w:cs="Times New Roman"/>
          <w:iCs/>
          <w:sz w:val="24"/>
          <w:szCs w:val="24"/>
        </w:rPr>
        <w:t>kainos;</w:t>
      </w:r>
    </w:p>
    <w:p w14:paraId="08BB6AAB" w14:textId="77777777" w:rsidR="003671D4" w:rsidRDefault="003671D4" w:rsidP="003671D4">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Fondo valdybai sutartyje numatytu laiku neįvykdžius mokėjimų Tiekėjui, Fondo valdyba moka tiekėjui 0,02% (dviejų šimtųjų procentų) dydžio delspinigius nuo neapmokėtos sumos už kiekvieną uždelstą dieną.</w:t>
      </w:r>
    </w:p>
    <w:p w14:paraId="18F7C4D1" w14:textId="77777777" w:rsidR="003671D4" w:rsidRDefault="003671D4" w:rsidP="003671D4">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Tiekėjas teikdamas pasiūlymą į pasiūlymo kainą turi įskaičiuoti visas patiriamas išlaidas. Visas išlaidas susijusias su sutarties vykdymu, kurios nebus nurodytos (įskaičiuotos) pasiūlyme ar sutartyje, prisiima Tiekėjas ir Fondo valdyba nemoka.</w:t>
      </w:r>
    </w:p>
    <w:p w14:paraId="74463D38" w14:textId="77777777" w:rsidR="00336578" w:rsidRDefault="00336578" w:rsidP="003671D4">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Tiekėjas, pasiūlęs </w:t>
      </w:r>
      <w:r w:rsidRPr="00E37D4F">
        <w:rPr>
          <w:rFonts w:ascii="Times New Roman" w:eastAsia="Times New Roman" w:hAnsi="Times New Roman" w:cs="Times New Roman"/>
          <w:iCs/>
          <w:sz w:val="24"/>
          <w:szCs w:val="24"/>
        </w:rPr>
        <w:t>lygiavertes</w:t>
      </w:r>
      <w:r w:rsidR="00C3622E" w:rsidRPr="00E37D4F">
        <w:rPr>
          <w:rFonts w:ascii="Times New Roman" w:eastAsia="Times New Roman" w:hAnsi="Times New Roman" w:cs="Times New Roman"/>
          <w:iCs/>
          <w:sz w:val="24"/>
          <w:szCs w:val="24"/>
        </w:rPr>
        <w:t xml:space="preserve"> licencijas</w:t>
      </w:r>
      <w:r>
        <w:rPr>
          <w:rFonts w:ascii="Times New Roman" w:eastAsia="Times New Roman" w:hAnsi="Times New Roman" w:cs="Times New Roman"/>
          <w:iCs/>
          <w:sz w:val="24"/>
          <w:szCs w:val="24"/>
        </w:rPr>
        <w:t>,</w:t>
      </w:r>
      <w:r w:rsidR="00C3622E">
        <w:rPr>
          <w:rFonts w:ascii="Times New Roman" w:eastAsia="Times New Roman" w:hAnsi="Times New Roman" w:cs="Times New Roman"/>
          <w:iCs/>
          <w:sz w:val="24"/>
          <w:szCs w:val="24"/>
        </w:rPr>
        <w:t xml:space="preserve"> įsipareigoja</w:t>
      </w:r>
      <w:r>
        <w:rPr>
          <w:rFonts w:ascii="Times New Roman" w:eastAsia="Times New Roman" w:hAnsi="Times New Roman" w:cs="Times New Roman"/>
          <w:iCs/>
          <w:sz w:val="24"/>
          <w:szCs w:val="24"/>
        </w:rPr>
        <w:t xml:space="preserve"> savo </w:t>
      </w:r>
      <w:r w:rsidR="00073DAB">
        <w:rPr>
          <w:rFonts w:ascii="Times New Roman" w:eastAsia="Times New Roman" w:hAnsi="Times New Roman" w:cs="Times New Roman"/>
          <w:iCs/>
          <w:sz w:val="24"/>
          <w:szCs w:val="24"/>
        </w:rPr>
        <w:t xml:space="preserve">sąskaita per 14 </w:t>
      </w:r>
      <w:r w:rsidR="00C3622E">
        <w:rPr>
          <w:rFonts w:ascii="Times New Roman" w:eastAsia="Times New Roman" w:hAnsi="Times New Roman" w:cs="Times New Roman"/>
          <w:iCs/>
          <w:sz w:val="24"/>
          <w:szCs w:val="24"/>
        </w:rPr>
        <w:t xml:space="preserve">(keturiolika) </w:t>
      </w:r>
      <w:r w:rsidR="00073DAB">
        <w:rPr>
          <w:rFonts w:ascii="Times New Roman" w:eastAsia="Times New Roman" w:hAnsi="Times New Roman" w:cs="Times New Roman"/>
          <w:iCs/>
          <w:sz w:val="24"/>
          <w:szCs w:val="24"/>
        </w:rPr>
        <w:t>kalendorinių dienų atlikti lygiavertės sistemos diegimą, įskaitant esamų duomenų išmaniuosiuose įrenginiuose</w:t>
      </w:r>
      <w:r w:rsidR="00073DAB" w:rsidRPr="00073DAB">
        <w:rPr>
          <w:rFonts w:ascii="Times New Roman" w:eastAsia="Times New Roman" w:hAnsi="Times New Roman" w:cs="Times New Roman"/>
          <w:iCs/>
          <w:sz w:val="24"/>
          <w:szCs w:val="24"/>
        </w:rPr>
        <w:t xml:space="preserve"> </w:t>
      </w:r>
      <w:r w:rsidR="00073DAB">
        <w:rPr>
          <w:rFonts w:ascii="Times New Roman" w:eastAsia="Times New Roman" w:hAnsi="Times New Roman" w:cs="Times New Roman"/>
          <w:iCs/>
          <w:sz w:val="24"/>
          <w:szCs w:val="24"/>
        </w:rPr>
        <w:t>išsaugojimą.</w:t>
      </w:r>
    </w:p>
    <w:p w14:paraId="4A77A492" w14:textId="703D12BC" w:rsidR="00E37D4F" w:rsidRPr="00E37D4F" w:rsidRDefault="00E37D4F" w:rsidP="00E37D4F">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bookmarkStart w:id="43" w:name="_Hlk229643727"/>
      <w:r w:rsidRPr="00E37D4F">
        <w:rPr>
          <w:rFonts w:ascii="Times New Roman" w:eastAsia="Times New Roman" w:hAnsi="Times New Roman" w:cs="Times New Roman"/>
          <w:iCs/>
          <w:sz w:val="24"/>
          <w:szCs w:val="24"/>
        </w:rPr>
        <w:t>Fondo valdyba turi teisę atsisakyti nuomotis dal</w:t>
      </w:r>
      <w:r w:rsidR="0092654B">
        <w:rPr>
          <w:rFonts w:ascii="Times New Roman" w:eastAsia="Times New Roman" w:hAnsi="Times New Roman" w:cs="Times New Roman"/>
          <w:iCs/>
          <w:sz w:val="24"/>
          <w:szCs w:val="24"/>
        </w:rPr>
        <w:t>į</w:t>
      </w:r>
      <w:bookmarkStart w:id="44" w:name="_GoBack"/>
      <w:bookmarkEnd w:id="44"/>
      <w:r w:rsidRPr="00E37D4F">
        <w:rPr>
          <w:rFonts w:ascii="Times New Roman" w:eastAsia="Times New Roman" w:hAnsi="Times New Roman" w:cs="Times New Roman"/>
          <w:iCs/>
          <w:sz w:val="24"/>
          <w:szCs w:val="24"/>
        </w:rPr>
        <w:t xml:space="preserve"> licencijų antrais ir trečiais sutarties galiojimo metais, apie tai pranešus Tiekėjui raštu likus ne mažiau nei 30 (trisdešimt) kalendorinių dienų iki einamųjų licencijų nuomos metų pabaigos.</w:t>
      </w:r>
    </w:p>
    <w:p w14:paraId="088FEE7E" w14:textId="6C437A38" w:rsidR="00E37D4F" w:rsidRPr="00E37D4F" w:rsidRDefault="00E37D4F" w:rsidP="00E37D4F">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sidRPr="00E37D4F">
        <w:rPr>
          <w:rFonts w:ascii="Times New Roman" w:eastAsia="Times New Roman" w:hAnsi="Times New Roman" w:cs="Times New Roman"/>
          <w:iCs/>
          <w:sz w:val="24"/>
          <w:szCs w:val="24"/>
        </w:rPr>
        <w:t>Fondo valdyba turi teisę papildomai nuomotis iki 10% didesnį licencijų kiekį antrais ir trečiais sutarties galiojimo metais, apie tai pranešus Tiekėjui raštu likus ne mažiau nei 30 (trisdešimt) kalendorinių dienų iki einamųjų licencijų nuomos metų pabaigos.</w:t>
      </w:r>
    </w:p>
    <w:bookmarkEnd w:id="43"/>
    <w:p w14:paraId="4838C23E" w14:textId="77777777" w:rsidR="00B93CDE" w:rsidRPr="00E37D4F" w:rsidRDefault="00D044CB" w:rsidP="00B93CDE">
      <w:pPr>
        <w:pStyle w:val="Sraopastraipa"/>
        <w:numPr>
          <w:ilvl w:val="1"/>
          <w:numId w:val="14"/>
        </w:numPr>
        <w:tabs>
          <w:tab w:val="left" w:pos="1276"/>
        </w:tabs>
        <w:ind w:left="0" w:firstLine="567"/>
        <w:jc w:val="both"/>
        <w:rPr>
          <w:rFonts w:ascii="Times New Roman" w:eastAsia="Times New Roman" w:hAnsi="Times New Roman" w:cs="Times New Roman"/>
          <w:iCs/>
          <w:sz w:val="24"/>
          <w:szCs w:val="24"/>
        </w:rPr>
      </w:pPr>
      <w:r w:rsidRPr="00E37D4F">
        <w:rPr>
          <w:rFonts w:ascii="Times New Roman" w:eastAsia="Times New Roman" w:hAnsi="Times New Roman" w:cs="Times New Roman"/>
          <w:iCs/>
          <w:sz w:val="24"/>
          <w:szCs w:val="24"/>
        </w:rPr>
        <w:t>L</w:t>
      </w:r>
      <w:r w:rsidR="00B93CDE" w:rsidRPr="00E37D4F">
        <w:rPr>
          <w:rFonts w:ascii="Times New Roman" w:eastAsia="Times New Roman" w:hAnsi="Times New Roman" w:cs="Times New Roman"/>
          <w:iCs/>
          <w:sz w:val="24"/>
          <w:szCs w:val="24"/>
        </w:rPr>
        <w:t xml:space="preserve">icencijos turi būti aktyvuotos per 10 (dešimt) </w:t>
      </w:r>
      <w:r w:rsidR="00F87298" w:rsidRPr="00E37D4F">
        <w:rPr>
          <w:rFonts w:ascii="Times New Roman" w:eastAsia="Times New Roman" w:hAnsi="Times New Roman" w:cs="Times New Roman"/>
          <w:iCs/>
          <w:sz w:val="24"/>
          <w:szCs w:val="24"/>
        </w:rPr>
        <w:t>kalendorinių</w:t>
      </w:r>
      <w:r w:rsidR="00B93CDE" w:rsidRPr="00E37D4F">
        <w:rPr>
          <w:rFonts w:ascii="Times New Roman" w:eastAsia="Times New Roman" w:hAnsi="Times New Roman" w:cs="Times New Roman"/>
          <w:iCs/>
          <w:sz w:val="24"/>
          <w:szCs w:val="24"/>
        </w:rPr>
        <w:t xml:space="preserve"> dienų nuo Fondo valdybos </w:t>
      </w:r>
      <w:r w:rsidRPr="00E37D4F">
        <w:rPr>
          <w:rFonts w:ascii="Times New Roman" w:eastAsia="Times New Roman" w:hAnsi="Times New Roman" w:cs="Times New Roman"/>
          <w:iCs/>
          <w:sz w:val="24"/>
          <w:szCs w:val="24"/>
        </w:rPr>
        <w:t xml:space="preserve">atsakingo už sutarties vykdymą asmens </w:t>
      </w:r>
      <w:r w:rsidR="00B93CDE" w:rsidRPr="00E37D4F">
        <w:rPr>
          <w:rFonts w:ascii="Times New Roman" w:eastAsia="Times New Roman" w:hAnsi="Times New Roman" w:cs="Times New Roman"/>
          <w:iCs/>
          <w:sz w:val="24"/>
          <w:szCs w:val="24"/>
        </w:rPr>
        <w:t xml:space="preserve">elektroniniu paštu pateikto užsakymo dienos.  </w:t>
      </w:r>
    </w:p>
    <w:p w14:paraId="4480ACD3" w14:textId="77777777" w:rsidR="003671D4" w:rsidRDefault="003671D4" w:rsidP="003671D4">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Sąskaitos faktūros teikiamos tik elektroniniu būdu:</w:t>
      </w:r>
    </w:p>
    <w:p w14:paraId="1772EE80" w14:textId="77777777" w:rsidR="003671D4" w:rsidRDefault="003671D4" w:rsidP="003671D4">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2F3461CB" w14:textId="77777777" w:rsidR="003671D4" w:rsidRDefault="003671D4" w:rsidP="003671D4">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14:paraId="0798728E" w14:textId="77777777" w:rsidR="003671D4" w:rsidRDefault="003671D4" w:rsidP="003671D4">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7E6F61D6" w14:textId="77777777" w:rsidR="003671D4" w:rsidRDefault="003671D4" w:rsidP="003671D4">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14:paraId="12094E0C" w14:textId="77777777" w:rsidR="003671D4" w:rsidRDefault="003671D4" w:rsidP="003671D4">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0A03ED37" w14:textId="77777777" w:rsidR="003671D4" w:rsidRDefault="003671D4" w:rsidP="003671D4">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14:paraId="53B01C10" w14:textId="77777777" w:rsidR="003671D4" w:rsidRDefault="003671D4" w:rsidP="003671D4">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lastRenderedPageBreak/>
        <w:t>Sutarties šalys įsipareigoja susilaikyti nuo bet kokių veiksmų, kurie gali pakenkti kitai sutarties šaliai.</w:t>
      </w:r>
    </w:p>
    <w:p w14:paraId="26317DC9" w14:textId="77777777" w:rsidR="003671D4" w:rsidRDefault="003671D4" w:rsidP="003671D4">
      <w:pPr>
        <w:pStyle w:val="Sraopastraipa"/>
        <w:numPr>
          <w:ilvl w:val="1"/>
          <w:numId w:val="14"/>
        </w:numPr>
        <w:shd w:val="clear" w:color="auto" w:fill="FFFFFF"/>
        <w:tabs>
          <w:tab w:val="right" w:pos="1276"/>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14:paraId="53B3580B" w14:textId="77777777" w:rsidR="003671D4" w:rsidRDefault="003671D4" w:rsidP="003671D4">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Tiekėjas nevykdo arba netinkamai vykdo sutartinius įsipareigojimus ir po raštiško Fondo valdybos pranešimo</w:t>
      </w:r>
      <w:r w:rsidR="00CA2EC0">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w:t>
      </w:r>
      <w:r w:rsidR="00CA2EC0">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pretenzijos apie tai Tiekėjui, jis per Fondo valdybos nurodytą terminą nepašalina nurodytų trūkumų ir</w:t>
      </w:r>
      <w:r w:rsidR="00CA2EC0">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ar toliau nevykdo arba netinkamai vykdo sutartinius įsipareigojimus;</w:t>
      </w:r>
    </w:p>
    <w:p w14:paraId="2245778A" w14:textId="77777777" w:rsidR="003671D4" w:rsidRDefault="003671D4" w:rsidP="003671D4">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Tiekėjas nevykdo, neįvykdo ar netinkamai įvykdo sutartinius įsipareigojimus ir tai yra esminis sutarties pažeidimas;</w:t>
      </w:r>
    </w:p>
    <w:p w14:paraId="5E079EEE" w14:textId="77777777" w:rsidR="003671D4" w:rsidRDefault="003671D4" w:rsidP="003671D4">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sutartis buvo pakeista pažeidžiant Viešųjų pirkimų įstatymo 89 straipsnį;</w:t>
      </w:r>
    </w:p>
    <w:p w14:paraId="6568FA55" w14:textId="77777777" w:rsidR="003671D4" w:rsidRDefault="003671D4" w:rsidP="003671D4">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14:paraId="075881F9" w14:textId="77777777" w:rsidR="003671D4" w:rsidRDefault="003671D4" w:rsidP="003671D4">
      <w:pPr>
        <w:pStyle w:val="Sraopastraipa"/>
        <w:numPr>
          <w:ilvl w:val="2"/>
          <w:numId w:val="14"/>
        </w:numPr>
        <w:shd w:val="clear" w:color="auto" w:fill="FFFFFF"/>
        <w:tabs>
          <w:tab w:val="left" w:pos="1418"/>
        </w:tabs>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97EE0EE" w14:textId="77777777" w:rsidR="003671D4" w:rsidRDefault="003671D4" w:rsidP="003671D4">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14:paraId="4388027F" w14:textId="77777777" w:rsidR="003671D4" w:rsidRDefault="003671D4" w:rsidP="003671D4">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Abi sutarties šalys įsipareigoja teikti viena kitai šios sutarties vykdymui visą reikalingą informaciją.</w:t>
      </w:r>
    </w:p>
    <w:p w14:paraId="53D49B86" w14:textId="77777777" w:rsidR="003671D4" w:rsidRDefault="003671D4" w:rsidP="003671D4">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Sutartis gali būti nutraukta raštišku šalių susitarimu.</w:t>
      </w:r>
    </w:p>
    <w:p w14:paraId="1E5F5845" w14:textId="77777777" w:rsidR="003671D4" w:rsidRDefault="003671D4" w:rsidP="003671D4">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14:paraId="4ACA1AD2" w14:textId="77777777" w:rsidR="003671D4" w:rsidRDefault="003671D4" w:rsidP="003671D4">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14:paraId="4673B644" w14:textId="77777777" w:rsidR="003671D4" w:rsidRDefault="003671D4" w:rsidP="003671D4">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Sutarties šalys esminėmis sutarties sąlygomis laiko reikalavimus paslaugoms, reagavimo laikus ir paslaugų kainas.</w:t>
      </w:r>
    </w:p>
    <w:p w14:paraId="60242F95" w14:textId="77777777" w:rsidR="003671D4" w:rsidRDefault="003671D4" w:rsidP="003671D4">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p>
    <w:p w14:paraId="67426202" w14:textId="77777777" w:rsidR="00A4599F" w:rsidRPr="00775F69" w:rsidRDefault="003671D4" w:rsidP="003671D4">
      <w:pPr>
        <w:pStyle w:val="Sraopastraipa"/>
        <w:numPr>
          <w:ilvl w:val="1"/>
          <w:numId w:val="14"/>
        </w:numPr>
        <w:shd w:val="clear" w:color="auto" w:fill="FFFFFF"/>
        <w:spacing w:after="0" w:line="240" w:lineRule="auto"/>
        <w:ind w:left="0" w:firstLine="567"/>
        <w:jc w:val="both"/>
        <w:rPr>
          <w:rFonts w:ascii="Times New Roman" w:eastAsia="Calibri" w:hAnsi="Times New Roman" w:cs="Times New Roman"/>
          <w:sz w:val="24"/>
          <w:szCs w:val="24"/>
        </w:rPr>
      </w:pPr>
      <w:r w:rsidRPr="003671D4">
        <w:rPr>
          <w:rFonts w:ascii="Times New Roman" w:eastAsia="Times New Roman" w:hAnsi="Times New Roman" w:cs="Times New Roman"/>
          <w:iCs/>
          <w:sz w:val="24"/>
          <w:szCs w:val="24"/>
        </w:rPr>
        <w:t>Nutraukus Sutartį dėl esminio Sutarties pažeidimo, mokama 10.000,00 Eur (dešimt tūkstančių eurų) dydžio bauda.</w:t>
      </w:r>
    </w:p>
    <w:p w14:paraId="1B251161" w14:textId="5B305C13" w:rsidR="00775F69" w:rsidRPr="009A3988" w:rsidRDefault="00506091" w:rsidP="009A3988">
      <w:pPr>
        <w:pStyle w:val="Sraopastraipa"/>
        <w:numPr>
          <w:ilvl w:val="1"/>
          <w:numId w:val="14"/>
        </w:numPr>
        <w:shd w:val="clear" w:color="auto" w:fill="FFFFFF"/>
        <w:spacing w:after="0" w:line="240" w:lineRule="auto"/>
        <w:ind w:left="0" w:firstLine="567"/>
        <w:jc w:val="both"/>
        <w:rPr>
          <w:rFonts w:ascii="Times New Roman" w:hAnsi="Times New Roman" w:cs="Times New Roman"/>
          <w:sz w:val="24"/>
          <w:szCs w:val="24"/>
        </w:rPr>
      </w:pPr>
      <w:r w:rsidRPr="009A3988">
        <w:rPr>
          <w:rFonts w:ascii="Times New Roman" w:eastAsia="Calibri" w:hAnsi="Times New Roman" w:cs="Times New Roman"/>
          <w:sz w:val="24"/>
          <w:szCs w:val="24"/>
        </w:rPr>
        <w:t xml:space="preserve">Esminis sutarties pažeidimas - </w:t>
      </w:r>
      <w:r w:rsidR="00775F69" w:rsidRPr="009A3988">
        <w:rPr>
          <w:rFonts w:ascii="Times New Roman" w:hAnsi="Times New Roman" w:cs="Times New Roman"/>
          <w:sz w:val="24"/>
          <w:szCs w:val="24"/>
        </w:rPr>
        <w:t>jeigu Tiekėjas nevykdo prisiimtų įsipareigojimų už Sutartyje nustatytą Sutarties kainą</w:t>
      </w:r>
      <w:r w:rsidR="00CA2EC0" w:rsidRPr="009A3988">
        <w:rPr>
          <w:rFonts w:ascii="Times New Roman" w:hAnsi="Times New Roman" w:cs="Times New Roman"/>
          <w:sz w:val="24"/>
          <w:szCs w:val="24"/>
        </w:rPr>
        <w:t xml:space="preserve"> </w:t>
      </w:r>
      <w:r w:rsidR="00775F69" w:rsidRPr="009A3988">
        <w:rPr>
          <w:rFonts w:ascii="Times New Roman" w:hAnsi="Times New Roman" w:cs="Times New Roman"/>
          <w:sz w:val="24"/>
          <w:szCs w:val="24"/>
        </w:rPr>
        <w:t>/</w:t>
      </w:r>
      <w:r w:rsidR="00CA2EC0" w:rsidRPr="009A3988">
        <w:rPr>
          <w:rFonts w:ascii="Times New Roman" w:hAnsi="Times New Roman" w:cs="Times New Roman"/>
          <w:sz w:val="24"/>
          <w:szCs w:val="24"/>
        </w:rPr>
        <w:t xml:space="preserve"> </w:t>
      </w:r>
      <w:r w:rsidR="00775F69" w:rsidRPr="009A3988">
        <w:rPr>
          <w:rFonts w:ascii="Times New Roman" w:hAnsi="Times New Roman" w:cs="Times New Roman"/>
          <w:sz w:val="24"/>
          <w:szCs w:val="24"/>
        </w:rPr>
        <w:t>įkainius</w:t>
      </w:r>
      <w:r w:rsidR="009A3988">
        <w:rPr>
          <w:rFonts w:ascii="Times New Roman" w:hAnsi="Times New Roman" w:cs="Times New Roman"/>
          <w:sz w:val="24"/>
          <w:szCs w:val="24"/>
        </w:rPr>
        <w:t>.</w:t>
      </w:r>
      <w:r w:rsidR="00775F69" w:rsidRPr="009A3988">
        <w:rPr>
          <w:rFonts w:ascii="Times New Roman" w:hAnsi="Times New Roman" w:cs="Times New Roman"/>
          <w:sz w:val="24"/>
          <w:szCs w:val="24"/>
        </w:rPr>
        <w:t xml:space="preserve"> </w:t>
      </w:r>
    </w:p>
    <w:p w14:paraId="5BA7E2A2" w14:textId="77777777" w:rsidR="00CF5D9D" w:rsidRDefault="00CF5D9D" w:rsidP="00CF5D9D">
      <w:pPr>
        <w:pStyle w:val="Sraopastraipa"/>
        <w:shd w:val="clear" w:color="auto" w:fill="FFFFFF"/>
        <w:spacing w:after="0" w:line="240" w:lineRule="auto"/>
        <w:ind w:left="444"/>
        <w:jc w:val="both"/>
        <w:rPr>
          <w:rFonts w:ascii="Times New Roman" w:eastAsia="Calibri" w:hAnsi="Times New Roman" w:cs="Times New Roman"/>
          <w:sz w:val="24"/>
          <w:szCs w:val="24"/>
        </w:rPr>
      </w:pPr>
    </w:p>
    <w:p w14:paraId="52AE5045" w14:textId="77777777" w:rsidR="00CF5D9D" w:rsidRPr="003671D4" w:rsidRDefault="00CF5D9D" w:rsidP="00CF5D9D">
      <w:pPr>
        <w:pStyle w:val="Sraopastraipa"/>
        <w:shd w:val="clear" w:color="auto" w:fill="FFFFFF"/>
        <w:spacing w:after="0" w:line="240" w:lineRule="auto"/>
        <w:ind w:left="444"/>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w:t>
      </w:r>
    </w:p>
    <w:sectPr w:rsidR="00CF5D9D" w:rsidRPr="003671D4" w:rsidSect="003671D4">
      <w:footerReference w:type="first" r:id="rId14"/>
      <w:pgSz w:w="12240" w:h="15840"/>
      <w:pgMar w:top="1134" w:right="567" w:bottom="426"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3BBEB" w14:textId="77777777" w:rsidR="0068121E" w:rsidRDefault="0068121E" w:rsidP="00D05666">
      <w:r>
        <w:separator/>
      </w:r>
    </w:p>
  </w:endnote>
  <w:endnote w:type="continuationSeparator" w:id="0">
    <w:p w14:paraId="64D0CF4F" w14:textId="77777777" w:rsidR="0068121E" w:rsidRDefault="0068121E" w:rsidP="00D05666">
      <w:r>
        <w:continuationSeparator/>
      </w:r>
    </w:p>
  </w:endnote>
  <w:endnote w:type="continuationNotice" w:id="1">
    <w:p w14:paraId="6246510A" w14:textId="77777777" w:rsidR="0068121E" w:rsidRDefault="006812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FF882" w14:textId="77777777" w:rsidR="00495B7E" w:rsidRDefault="00495B7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D9D6B" w14:textId="77777777" w:rsidR="0068121E" w:rsidRDefault="0068121E" w:rsidP="00D05666">
      <w:r>
        <w:separator/>
      </w:r>
    </w:p>
  </w:footnote>
  <w:footnote w:type="continuationSeparator" w:id="0">
    <w:p w14:paraId="7AF8F856" w14:textId="77777777" w:rsidR="0068121E" w:rsidRDefault="0068121E" w:rsidP="00D05666">
      <w:r>
        <w:continuationSeparator/>
      </w:r>
    </w:p>
  </w:footnote>
  <w:footnote w:type="continuationNotice" w:id="1">
    <w:p w14:paraId="3168038A" w14:textId="77777777" w:rsidR="0068121E" w:rsidRDefault="0068121E">
      <w:pPr>
        <w:spacing w:after="0" w:line="240" w:lineRule="auto"/>
      </w:pPr>
    </w:p>
  </w:footnote>
  <w:footnote w:id="2">
    <w:p w14:paraId="290B8DD3" w14:textId="77777777"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3B4CAB46" w14:textId="77777777"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644"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556" w:hanging="444"/>
      </w:pPr>
      <w:rPr>
        <w:rFonts w:hint="default"/>
        <w:b w:val="0"/>
        <w:i w:val="0"/>
      </w:rPr>
    </w:lvl>
    <w:lvl w:ilvl="2">
      <w:start w:val="1"/>
      <w:numFmt w:val="decimal"/>
      <w:lvlText w:val="%1.%2.%3."/>
      <w:lvlJc w:val="left"/>
      <w:pPr>
        <w:ind w:left="284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A2D8ACC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7"/>
  </w:num>
  <w:num w:numId="5">
    <w:abstractNumId w:val="14"/>
  </w:num>
  <w:num w:numId="6">
    <w:abstractNumId w:val="22"/>
  </w:num>
  <w:num w:numId="7">
    <w:abstractNumId w:val="20"/>
  </w:num>
  <w:num w:numId="8">
    <w:abstractNumId w:val="1"/>
  </w:num>
  <w:num w:numId="9">
    <w:abstractNumId w:val="21"/>
  </w:num>
  <w:num w:numId="10">
    <w:abstractNumId w:val="19"/>
  </w:num>
  <w:num w:numId="11">
    <w:abstractNumId w:val="16"/>
  </w:num>
  <w:num w:numId="12">
    <w:abstractNumId w:val="10"/>
  </w:num>
  <w:num w:numId="13">
    <w:abstractNumId w:val="13"/>
  </w:num>
  <w:num w:numId="14">
    <w:abstractNumId w:val="18"/>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18"/>
  </w:num>
  <w:num w:numId="25">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716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B5"/>
    <w:rsid w:val="000206C9"/>
    <w:rsid w:val="00020FD4"/>
    <w:rsid w:val="00021574"/>
    <w:rsid w:val="00021ECC"/>
    <w:rsid w:val="00021EFA"/>
    <w:rsid w:val="000221F4"/>
    <w:rsid w:val="00022DEB"/>
    <w:rsid w:val="00022E0C"/>
    <w:rsid w:val="00023174"/>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A42"/>
    <w:rsid w:val="00045ED4"/>
    <w:rsid w:val="000461D0"/>
    <w:rsid w:val="000464E8"/>
    <w:rsid w:val="00046522"/>
    <w:rsid w:val="000466D2"/>
    <w:rsid w:val="00046DDC"/>
    <w:rsid w:val="0004774A"/>
    <w:rsid w:val="000478C2"/>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476"/>
    <w:rsid w:val="0007051B"/>
    <w:rsid w:val="000714BF"/>
    <w:rsid w:val="00071548"/>
    <w:rsid w:val="000716B1"/>
    <w:rsid w:val="0007282F"/>
    <w:rsid w:val="00072F31"/>
    <w:rsid w:val="00072FE6"/>
    <w:rsid w:val="000738C7"/>
    <w:rsid w:val="00073DAB"/>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4FC1"/>
    <w:rsid w:val="000C55D6"/>
    <w:rsid w:val="000C59B8"/>
    <w:rsid w:val="000C6068"/>
    <w:rsid w:val="000C7160"/>
    <w:rsid w:val="000D0F58"/>
    <w:rsid w:val="000D13D6"/>
    <w:rsid w:val="000D18E9"/>
    <w:rsid w:val="000D21E2"/>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A1"/>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6F"/>
    <w:rsid w:val="001A2163"/>
    <w:rsid w:val="001A225E"/>
    <w:rsid w:val="001A25FD"/>
    <w:rsid w:val="001A2693"/>
    <w:rsid w:val="001A2E70"/>
    <w:rsid w:val="001A39B5"/>
    <w:rsid w:val="001A39C2"/>
    <w:rsid w:val="001A49EA"/>
    <w:rsid w:val="001A4D7F"/>
    <w:rsid w:val="001A4D9A"/>
    <w:rsid w:val="001A5289"/>
    <w:rsid w:val="001A5F8E"/>
    <w:rsid w:val="001A5FBA"/>
    <w:rsid w:val="001A67B2"/>
    <w:rsid w:val="001A6CC7"/>
    <w:rsid w:val="001A7088"/>
    <w:rsid w:val="001A710C"/>
    <w:rsid w:val="001A7678"/>
    <w:rsid w:val="001A7B3D"/>
    <w:rsid w:val="001A7C1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E0C"/>
    <w:rsid w:val="001C4F12"/>
    <w:rsid w:val="001C545C"/>
    <w:rsid w:val="001C635E"/>
    <w:rsid w:val="001C6757"/>
    <w:rsid w:val="001C68F3"/>
    <w:rsid w:val="001C6A8E"/>
    <w:rsid w:val="001C762B"/>
    <w:rsid w:val="001C7F48"/>
    <w:rsid w:val="001D111B"/>
    <w:rsid w:val="001D2623"/>
    <w:rsid w:val="001D2CB6"/>
    <w:rsid w:val="001D37D8"/>
    <w:rsid w:val="001D414C"/>
    <w:rsid w:val="001D41F4"/>
    <w:rsid w:val="001D5752"/>
    <w:rsid w:val="001D612E"/>
    <w:rsid w:val="001D65F8"/>
    <w:rsid w:val="001D7492"/>
    <w:rsid w:val="001D7890"/>
    <w:rsid w:val="001E0107"/>
    <w:rsid w:val="001E10D9"/>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C70"/>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5A6"/>
    <w:rsid w:val="00212C25"/>
    <w:rsid w:val="00212F68"/>
    <w:rsid w:val="002135C6"/>
    <w:rsid w:val="00213D9F"/>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41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3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465"/>
    <w:rsid w:val="002A1EB6"/>
    <w:rsid w:val="002A25D9"/>
    <w:rsid w:val="002A327A"/>
    <w:rsid w:val="002A3B3E"/>
    <w:rsid w:val="002A3C89"/>
    <w:rsid w:val="002A43AA"/>
    <w:rsid w:val="002A4AC9"/>
    <w:rsid w:val="002A5143"/>
    <w:rsid w:val="002A62B6"/>
    <w:rsid w:val="002A637A"/>
    <w:rsid w:val="002A6658"/>
    <w:rsid w:val="002A6ACB"/>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5477"/>
    <w:rsid w:val="002B6251"/>
    <w:rsid w:val="002B6B9E"/>
    <w:rsid w:val="002B6FF7"/>
    <w:rsid w:val="002B75F7"/>
    <w:rsid w:val="002B781B"/>
    <w:rsid w:val="002C0BD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5D0"/>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4E"/>
    <w:rsid w:val="003328D9"/>
    <w:rsid w:val="00333BFA"/>
    <w:rsid w:val="00334D33"/>
    <w:rsid w:val="00334EB8"/>
    <w:rsid w:val="003354F0"/>
    <w:rsid w:val="00335A01"/>
    <w:rsid w:val="00335DA5"/>
    <w:rsid w:val="0033642E"/>
    <w:rsid w:val="00336578"/>
    <w:rsid w:val="003406FD"/>
    <w:rsid w:val="00340F7A"/>
    <w:rsid w:val="00341929"/>
    <w:rsid w:val="00341D9A"/>
    <w:rsid w:val="00343586"/>
    <w:rsid w:val="003436A3"/>
    <w:rsid w:val="00343AFE"/>
    <w:rsid w:val="0034460F"/>
    <w:rsid w:val="0034461D"/>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1D4"/>
    <w:rsid w:val="00370489"/>
    <w:rsid w:val="00370682"/>
    <w:rsid w:val="003713E4"/>
    <w:rsid w:val="00371433"/>
    <w:rsid w:val="00372F1E"/>
    <w:rsid w:val="00372FC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84"/>
    <w:rsid w:val="00386E76"/>
    <w:rsid w:val="003903FB"/>
    <w:rsid w:val="00390B20"/>
    <w:rsid w:val="0039114B"/>
    <w:rsid w:val="0039183A"/>
    <w:rsid w:val="00391FE7"/>
    <w:rsid w:val="0039299B"/>
    <w:rsid w:val="00393698"/>
    <w:rsid w:val="0039371E"/>
    <w:rsid w:val="00394C27"/>
    <w:rsid w:val="0039597E"/>
    <w:rsid w:val="00396CB4"/>
    <w:rsid w:val="00396F46"/>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5"/>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84"/>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35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459"/>
    <w:rsid w:val="004525F0"/>
    <w:rsid w:val="00452C1D"/>
    <w:rsid w:val="00453770"/>
    <w:rsid w:val="004545A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47"/>
    <w:rsid w:val="004D7072"/>
    <w:rsid w:val="004D7B52"/>
    <w:rsid w:val="004D7DFA"/>
    <w:rsid w:val="004E0049"/>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265"/>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091"/>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1A6"/>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DA4"/>
    <w:rsid w:val="005420ED"/>
    <w:rsid w:val="00542945"/>
    <w:rsid w:val="00542A74"/>
    <w:rsid w:val="00543248"/>
    <w:rsid w:val="005438BB"/>
    <w:rsid w:val="00543AE0"/>
    <w:rsid w:val="005448A6"/>
    <w:rsid w:val="005464B7"/>
    <w:rsid w:val="00547265"/>
    <w:rsid w:val="00547443"/>
    <w:rsid w:val="005505A6"/>
    <w:rsid w:val="005505BF"/>
    <w:rsid w:val="00551368"/>
    <w:rsid w:val="00551B0D"/>
    <w:rsid w:val="00551FA7"/>
    <w:rsid w:val="00553286"/>
    <w:rsid w:val="00553E2C"/>
    <w:rsid w:val="0055476C"/>
    <w:rsid w:val="00555EB9"/>
    <w:rsid w:val="0055710D"/>
    <w:rsid w:val="00557458"/>
    <w:rsid w:val="005605D0"/>
    <w:rsid w:val="0056088C"/>
    <w:rsid w:val="00560AD2"/>
    <w:rsid w:val="00561265"/>
    <w:rsid w:val="0056139A"/>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F70"/>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2DF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57E"/>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75"/>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08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2DBB"/>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21E"/>
    <w:rsid w:val="00681CDE"/>
    <w:rsid w:val="00681E77"/>
    <w:rsid w:val="006824FC"/>
    <w:rsid w:val="006837D6"/>
    <w:rsid w:val="0068424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E65"/>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892"/>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807"/>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B33"/>
    <w:rsid w:val="006F631C"/>
    <w:rsid w:val="006F6CC9"/>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1CD8"/>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69"/>
    <w:rsid w:val="00733758"/>
    <w:rsid w:val="00734737"/>
    <w:rsid w:val="007349E0"/>
    <w:rsid w:val="00734BBA"/>
    <w:rsid w:val="00735C77"/>
    <w:rsid w:val="00735E40"/>
    <w:rsid w:val="0073602A"/>
    <w:rsid w:val="0073676A"/>
    <w:rsid w:val="007367F6"/>
    <w:rsid w:val="00736EA4"/>
    <w:rsid w:val="0073711D"/>
    <w:rsid w:val="0073778F"/>
    <w:rsid w:val="00741D4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E4A"/>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C65"/>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69"/>
    <w:rsid w:val="00775FC3"/>
    <w:rsid w:val="007763E1"/>
    <w:rsid w:val="00777670"/>
    <w:rsid w:val="00777DC5"/>
    <w:rsid w:val="00780732"/>
    <w:rsid w:val="00780F8E"/>
    <w:rsid w:val="00781830"/>
    <w:rsid w:val="00782B3B"/>
    <w:rsid w:val="00782BF8"/>
    <w:rsid w:val="00782DCD"/>
    <w:rsid w:val="007834AA"/>
    <w:rsid w:val="00783536"/>
    <w:rsid w:val="00783AF9"/>
    <w:rsid w:val="00783C19"/>
    <w:rsid w:val="0078453C"/>
    <w:rsid w:val="007855E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CC1"/>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252"/>
    <w:rsid w:val="007B6B63"/>
    <w:rsid w:val="007B6F6D"/>
    <w:rsid w:val="007B732B"/>
    <w:rsid w:val="007B7651"/>
    <w:rsid w:val="007B773D"/>
    <w:rsid w:val="007C04DF"/>
    <w:rsid w:val="007C0612"/>
    <w:rsid w:val="007C095D"/>
    <w:rsid w:val="007C136F"/>
    <w:rsid w:val="007C1C57"/>
    <w:rsid w:val="007C348D"/>
    <w:rsid w:val="007C3B9B"/>
    <w:rsid w:val="007C4A8E"/>
    <w:rsid w:val="007C4EA7"/>
    <w:rsid w:val="007C4F49"/>
    <w:rsid w:val="007C4FA1"/>
    <w:rsid w:val="007C50E5"/>
    <w:rsid w:val="007C5376"/>
    <w:rsid w:val="007C59EF"/>
    <w:rsid w:val="007C65CC"/>
    <w:rsid w:val="007C7A8A"/>
    <w:rsid w:val="007C7D60"/>
    <w:rsid w:val="007D0225"/>
    <w:rsid w:val="007D0F6B"/>
    <w:rsid w:val="007D1221"/>
    <w:rsid w:val="007D1BAE"/>
    <w:rsid w:val="007D28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38C7"/>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F61"/>
    <w:rsid w:val="00807AF5"/>
    <w:rsid w:val="00807B75"/>
    <w:rsid w:val="00807DD9"/>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079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BF3"/>
    <w:rsid w:val="008C6D60"/>
    <w:rsid w:val="008C6FC9"/>
    <w:rsid w:val="008C72CC"/>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15"/>
    <w:rsid w:val="008E654F"/>
    <w:rsid w:val="008E656A"/>
    <w:rsid w:val="008E6AB4"/>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2B20"/>
    <w:rsid w:val="009032BE"/>
    <w:rsid w:val="009034DF"/>
    <w:rsid w:val="00903F2F"/>
    <w:rsid w:val="009043AE"/>
    <w:rsid w:val="00904BC4"/>
    <w:rsid w:val="00904D1C"/>
    <w:rsid w:val="009055A0"/>
    <w:rsid w:val="00905C8B"/>
    <w:rsid w:val="00907990"/>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16F"/>
    <w:rsid w:val="00923A02"/>
    <w:rsid w:val="00924445"/>
    <w:rsid w:val="00925348"/>
    <w:rsid w:val="00925B89"/>
    <w:rsid w:val="0092654B"/>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1CA"/>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89"/>
    <w:rsid w:val="00990E9B"/>
    <w:rsid w:val="009910A4"/>
    <w:rsid w:val="00991D5A"/>
    <w:rsid w:val="009921F1"/>
    <w:rsid w:val="00992461"/>
    <w:rsid w:val="0099297C"/>
    <w:rsid w:val="00992AB7"/>
    <w:rsid w:val="009931DB"/>
    <w:rsid w:val="00993376"/>
    <w:rsid w:val="0099370A"/>
    <w:rsid w:val="00993EC5"/>
    <w:rsid w:val="0099413E"/>
    <w:rsid w:val="009958FA"/>
    <w:rsid w:val="00995FEE"/>
    <w:rsid w:val="00996076"/>
    <w:rsid w:val="0099696F"/>
    <w:rsid w:val="00996A31"/>
    <w:rsid w:val="00997065"/>
    <w:rsid w:val="0099736C"/>
    <w:rsid w:val="00997429"/>
    <w:rsid w:val="009978CF"/>
    <w:rsid w:val="009A0886"/>
    <w:rsid w:val="009A180D"/>
    <w:rsid w:val="009A201E"/>
    <w:rsid w:val="009A3252"/>
    <w:rsid w:val="009A3988"/>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7FF"/>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AC"/>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01"/>
    <w:rsid w:val="009E59DC"/>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4E59"/>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3F58"/>
    <w:rsid w:val="00A84166"/>
    <w:rsid w:val="00A84566"/>
    <w:rsid w:val="00A84687"/>
    <w:rsid w:val="00A84D66"/>
    <w:rsid w:val="00A865DA"/>
    <w:rsid w:val="00A90AF8"/>
    <w:rsid w:val="00A91483"/>
    <w:rsid w:val="00A92611"/>
    <w:rsid w:val="00A934E0"/>
    <w:rsid w:val="00A93708"/>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B4"/>
    <w:rsid w:val="00AB1754"/>
    <w:rsid w:val="00AB1EF3"/>
    <w:rsid w:val="00AB213C"/>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DA1"/>
    <w:rsid w:val="00AC086D"/>
    <w:rsid w:val="00AC1757"/>
    <w:rsid w:val="00AC1D95"/>
    <w:rsid w:val="00AC2788"/>
    <w:rsid w:val="00AC2801"/>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5F7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E9"/>
    <w:rsid w:val="00AF3F5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03F"/>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377"/>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594"/>
    <w:rsid w:val="00B43A30"/>
    <w:rsid w:val="00B44939"/>
    <w:rsid w:val="00B44C07"/>
    <w:rsid w:val="00B44DAE"/>
    <w:rsid w:val="00B4562D"/>
    <w:rsid w:val="00B4694C"/>
    <w:rsid w:val="00B4698A"/>
    <w:rsid w:val="00B46BD1"/>
    <w:rsid w:val="00B46C90"/>
    <w:rsid w:val="00B46D9C"/>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AFB"/>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3CDE"/>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1E71"/>
    <w:rsid w:val="00BA28D7"/>
    <w:rsid w:val="00BA31F7"/>
    <w:rsid w:val="00BA341F"/>
    <w:rsid w:val="00BA38A5"/>
    <w:rsid w:val="00BA3D88"/>
    <w:rsid w:val="00BA4ACB"/>
    <w:rsid w:val="00BA4D96"/>
    <w:rsid w:val="00BA4FAA"/>
    <w:rsid w:val="00BA5539"/>
    <w:rsid w:val="00BA5C6D"/>
    <w:rsid w:val="00BA5D95"/>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1B"/>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137"/>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9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22E"/>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12"/>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4CA9"/>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EC0"/>
    <w:rsid w:val="00CA3D8A"/>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2EB2"/>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4C8"/>
    <w:rsid w:val="00CF2677"/>
    <w:rsid w:val="00CF2CB6"/>
    <w:rsid w:val="00CF5D9D"/>
    <w:rsid w:val="00CF63E5"/>
    <w:rsid w:val="00CF66FF"/>
    <w:rsid w:val="00CF705D"/>
    <w:rsid w:val="00CF7B33"/>
    <w:rsid w:val="00D00392"/>
    <w:rsid w:val="00D00B14"/>
    <w:rsid w:val="00D01D6B"/>
    <w:rsid w:val="00D021AA"/>
    <w:rsid w:val="00D0274C"/>
    <w:rsid w:val="00D029A4"/>
    <w:rsid w:val="00D02B3D"/>
    <w:rsid w:val="00D037B0"/>
    <w:rsid w:val="00D03CCF"/>
    <w:rsid w:val="00D03D00"/>
    <w:rsid w:val="00D03F7E"/>
    <w:rsid w:val="00D044CB"/>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379"/>
    <w:rsid w:val="00D17945"/>
    <w:rsid w:val="00D17972"/>
    <w:rsid w:val="00D202BA"/>
    <w:rsid w:val="00D20B5F"/>
    <w:rsid w:val="00D21BC6"/>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F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F9"/>
    <w:rsid w:val="00D65C16"/>
    <w:rsid w:val="00D6652F"/>
    <w:rsid w:val="00D6654D"/>
    <w:rsid w:val="00D66697"/>
    <w:rsid w:val="00D668C3"/>
    <w:rsid w:val="00D66A43"/>
    <w:rsid w:val="00D66F4C"/>
    <w:rsid w:val="00D675CD"/>
    <w:rsid w:val="00D67710"/>
    <w:rsid w:val="00D67D52"/>
    <w:rsid w:val="00D70555"/>
    <w:rsid w:val="00D707AB"/>
    <w:rsid w:val="00D71363"/>
    <w:rsid w:val="00D7155A"/>
    <w:rsid w:val="00D734C6"/>
    <w:rsid w:val="00D73765"/>
    <w:rsid w:val="00D7377C"/>
    <w:rsid w:val="00D740D9"/>
    <w:rsid w:val="00D74236"/>
    <w:rsid w:val="00D74F48"/>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1C6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A31"/>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B0"/>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37D4F"/>
    <w:rsid w:val="00E41326"/>
    <w:rsid w:val="00E41B4B"/>
    <w:rsid w:val="00E42587"/>
    <w:rsid w:val="00E42A6B"/>
    <w:rsid w:val="00E42AB8"/>
    <w:rsid w:val="00E42B7C"/>
    <w:rsid w:val="00E43E42"/>
    <w:rsid w:val="00E43FBD"/>
    <w:rsid w:val="00E448B7"/>
    <w:rsid w:val="00E449A6"/>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0C"/>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63"/>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4C3"/>
    <w:rsid w:val="00EB4CA8"/>
    <w:rsid w:val="00EB4E31"/>
    <w:rsid w:val="00EB5160"/>
    <w:rsid w:val="00EB58C7"/>
    <w:rsid w:val="00EB5A03"/>
    <w:rsid w:val="00EB5C52"/>
    <w:rsid w:val="00EB5C85"/>
    <w:rsid w:val="00EB5DC1"/>
    <w:rsid w:val="00EB69C8"/>
    <w:rsid w:val="00EB6D85"/>
    <w:rsid w:val="00EB6E93"/>
    <w:rsid w:val="00EB70E0"/>
    <w:rsid w:val="00EB79EA"/>
    <w:rsid w:val="00EB7FCE"/>
    <w:rsid w:val="00EC0799"/>
    <w:rsid w:val="00EC0988"/>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04"/>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298"/>
    <w:rsid w:val="00F87CD9"/>
    <w:rsid w:val="00F87DF1"/>
    <w:rsid w:val="00F9024D"/>
    <w:rsid w:val="00F910C0"/>
    <w:rsid w:val="00F914B7"/>
    <w:rsid w:val="00F91EC3"/>
    <w:rsid w:val="00F929A5"/>
    <w:rsid w:val="00F929B7"/>
    <w:rsid w:val="00F92D35"/>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5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324"/>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A7322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64CA9"/>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775F6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851058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2845425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purl.org/dc/elements/1.1/"/>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e58d86aa-8fe5-4539-8203-03c44674af5d"/>
    <ds:schemaRef ds:uri="9f7bfde5-fec1-41b1-af96-d0ead4fdf1a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76641C1-9C9B-401F-81ED-3346EA97B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17007</Words>
  <Characters>9695</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2026-05-13T12:18:00Z</dcterms:created>
  <dcterms:modified xsi:type="dcterms:W3CDTF">2026-05-14T07:47:00Z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